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脏男孩波迪 跳蚤马戏团</w:t>
      </w:r>
    </w:p>
    <w:p>
      <w:r>
        <w:rPr>
          <w:rFonts w:ascii="宋体" w:hAnsi="宋体" w:eastAsia="宋体"/>
          <w:sz w:val="24"/>
        </w:rPr>
        <w:t>（英）大卫·罗伯茨著；（英）艾伦·麦克唐纳绘；张树娟译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脏男孩波迪 跳蚤马戏团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（英）大卫·罗伯茨著；（英）艾伦·麦克唐纳绘；张树娟译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978-7-5560-8447-0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本书出售、求购地址：https://www.jiaokey.com/book/detail/15487980.html</w:t>
      </w:r>
    </w:p>
    <w:p>
      <w:r>
        <w:t>更多相关图书推荐：https://www.jiaokey.com</w:t>
      </w:r>
    </w:p>
    <w:p>
      <w:r>
        <w:t>（英）大卫·罗伯茨著；（英）艾伦·麦克唐纳绘；张树娟译 其他作品：https://www.jiaokey.com/tag/（英）大卫·罗伯茨著；（英）艾伦·麦克唐纳绘；张树娟译.html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