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高校思政课教学案例集</w:t>
      </w:r>
    </w:p>
    <w:p>
      <w:r>
        <w:rPr>
          <w:rFonts w:ascii="宋体" w:hAnsi="宋体" w:eastAsia="宋体"/>
          <w:sz w:val="24"/>
        </w:rPr>
        <w:t>徐东升，陈三营，李文斐，谢俊主编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高校思政课教学案例集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徐东升，陈三营，李文斐，谢俊主编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978-7-5671-4979-3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高等学校-思想政治教育-教案（教育）-中国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临沂大学马克思主义学院党委书记、教授徐东升，临沂大学马克思主义学院硕士生导师陈三营等主编，书稿通过丰富生动的案例和故事来展现高校思政课教学中的要点，旨在为高效思政课程教学服务，引导学生弘扬、发展和继承革命年代及新时代下的优秀传统文化和精神品质，培养学生爱国敬业无私奉献的高尚情操。</w:t>
      </w:r>
    </w:p>
    <w:p/>
    <w:p>
      <w:r>
        <w:t>本书出售、求购地址：https://www.jiaokey.com/book/detail/15481970.html</w:t>
      </w:r>
    </w:p>
    <w:p>
      <w:r>
        <w:t>更多相关图书推荐：https://www.jiaokey.com</w:t>
      </w:r>
    </w:p>
    <w:p>
      <w:r>
        <w:t>徐东升，陈三营，李文斐，谢俊主编 其他作品：https://www.jiaokey.com/tag/徐东升，陈三营，李文斐，谢俊主编.html</w:t>
      </w:r>
    </w:p>
    <w:p>
      <w:r>
        <w:t>关键词搜索：https://www.jiaokey.com/tag/高等学校-思想政治教育-教案（教育）-中国.html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