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黑曲霉孢子生物吸附剂对水中Cr（Ⅵ）的去除效能与机制研究</w:t>
      </w:r>
    </w:p>
    <w:p>
      <w:r>
        <w:rPr>
          <w:rFonts w:ascii="宋体" w:hAnsi="宋体" w:eastAsia="宋体"/>
          <w:sz w:val="24"/>
        </w:rPr>
        <w:t>任滨侨，王艳丽，宋晓晓，赵路阳，金玉，王阳著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黑曲霉孢子生物吸附剂对水中Cr（Ⅵ）的去除效能与机制研究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任滨侨，王艳丽，宋晓晓，赵路阳，金玉，王阳著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978-7-5686-1037-7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黑曲霉孢子为研究对象，分析其组成结构、理化性质；探讨各种物理、化学方法对黑曲霉孢子吸附剂吸附性能的影响，为生物吸附剂的吸附性能提高提供理论参考；在此基础上，进一步研究磁性复合生物吸附剂的构建，未解决生物吸附剂固液分离难题提供有效途径。最后，结合现代表征手段及理论模拟计算，揭示生物吸附剂对重金属离子的吸附机制，为生物吸附剂的开发和优化提供指导依据。</w:t>
      </w:r>
    </w:p>
    <w:p/>
    <w:p>
      <w:r>
        <w:t>本书出售、求购地址：https://www.jiaokey.com/book/detail/15479268.html</w:t>
      </w:r>
    </w:p>
    <w:p>
      <w:r>
        <w:t>更多相关图书推荐：https://www.jiaokey.com</w:t>
      </w:r>
    </w:p>
    <w:p>
      <w:r>
        <w:t>任滨侨，王艳丽，宋晓晓，赵路阳，金玉，王阳著 其他作品：https://www.jiaokey.com/tag/任滨侨，王艳丽，宋晓晓，赵路阳，金玉，王阳著.html</w:t>
      </w:r>
    </w:p>
    <w:p>
      <w:r>
        <w:t>关键词搜索：https://www.jiaokey.com/tag/黑曲霉孢子生物吸附剂对水中Cr（Ⅵ）的去除效能与机制研究.html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