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朱子读书法</w:t>
      </w:r>
    </w:p>
    <w:p>
      <w:r>
        <w:rPr>
          <w:rFonts w:ascii="宋体" w:hAnsi="宋体" w:eastAsia="宋体"/>
          <w:sz w:val="24"/>
        </w:rPr>
        <w:t>（宋）朱熹著；（宋）张洪，齐熙，黄士毅编；彭树欣整理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朱子读书法</w:t>
            </w:r>
          </w:p>
        </w:tc>
      </w:tr>
      <w:tr>
        <w:tc>
          <w:tcPr>
            <w:tcW w:type="dxa" w:w="4320"/>
          </w:tcPr>
          <w:p>
            <w:r>
              <w:t>作者</w:t>
            </w:r>
          </w:p>
        </w:tc>
        <w:tc>
          <w:tcPr>
            <w:tcW w:type="dxa" w:w="4320"/>
          </w:tcPr>
          <w:p>
            <w:r>
              <w:t>（宋）朱熹著；（宋）张洪，齐熙，黄士毅编；彭树欣整理</w:t>
            </w:r>
          </w:p>
        </w:tc>
      </w:tr>
      <w:tr>
        <w:tc>
          <w:tcPr>
            <w:tcW w:type="dxa" w:w="4320"/>
          </w:tcPr>
          <w:p>
            <w:r>
              <w:t>出版社</w:t>
            </w:r>
          </w:p>
        </w:tc>
        <w:tc>
          <w:tcPr>
            <w:tcW w:type="dxa" w:w="4320"/>
          </w:tcPr>
          <w:p>
            <w:r/>
          </w:p>
        </w:tc>
      </w:tr>
      <w:tr>
        <w:tc>
          <w:tcPr>
            <w:tcW w:type="dxa" w:w="4320"/>
          </w:tcPr>
          <w:p>
            <w:r>
              <w:t>ISBN</w:t>
            </w:r>
          </w:p>
        </w:tc>
        <w:tc>
          <w:tcPr>
            <w:tcW w:type="dxa" w:w="4320"/>
          </w:tcPr>
          <w:p>
            <w:r>
              <w:t>978-7-5732-1112-5</w:t>
            </w:r>
          </w:p>
        </w:tc>
      </w:tr>
      <w:tr>
        <w:tc>
          <w:tcPr>
            <w:tcW w:type="dxa" w:w="4320"/>
          </w:tcPr>
          <w:p>
            <w:r>
              <w:t>出版日期</w:t>
            </w:r>
          </w:p>
        </w:tc>
        <w:tc>
          <w:tcPr>
            <w:tcW w:type="dxa" w:w="4320"/>
          </w:tcPr>
          <w:p>
            <w:r>
              <w:t>2024-05-01</w:t>
            </w:r>
          </w:p>
        </w:tc>
      </w:tr>
      <w:tr>
        <w:tc>
          <w:tcPr>
            <w:tcW w:type="dxa" w:w="4320"/>
          </w:tcPr>
          <w:p>
            <w:r>
              <w:t>页数</w:t>
            </w:r>
          </w:p>
        </w:tc>
        <w:tc>
          <w:tcPr>
            <w:tcW w:type="dxa" w:w="4320"/>
          </w:tcPr>
          <w:p>
            <w:r>
              <w:t>300</w:t>
            </w:r>
          </w:p>
        </w:tc>
      </w:tr>
      <w:tr>
        <w:tc>
          <w:tcPr>
            <w:tcW w:type="dxa" w:w="4320"/>
          </w:tcPr>
          <w:p>
            <w:r>
              <w:t>价格</w:t>
            </w:r>
          </w:p>
        </w:tc>
        <w:tc>
          <w:tcPr>
            <w:tcW w:type="dxa" w:w="4320"/>
          </w:tcPr>
          <w:p>
            <w:r>
              <w:t>59.00</w:t>
            </w:r>
          </w:p>
        </w:tc>
      </w:tr>
      <w:tr>
        <w:tc>
          <w:tcPr>
            <w:tcW w:type="dxa" w:w="4320"/>
          </w:tcPr>
          <w:p>
            <w:r>
              <w:t>关键词</w:t>
            </w:r>
          </w:p>
        </w:tc>
        <w:tc>
          <w:tcPr>
            <w:tcW w:type="dxa" w:w="4320"/>
          </w:tcPr>
          <w:p>
            <w:r>
              <w:t>朱熹（1130-1200）-读书方法-研究</w:t>
            </w:r>
          </w:p>
        </w:tc>
      </w:tr>
      <w:tr>
        <w:tc>
          <w:tcPr>
            <w:tcW w:type="dxa" w:w="4320"/>
          </w:tcPr>
          <w:p>
            <w:r>
              <w:t>分类</w:t>
            </w:r>
          </w:p>
        </w:tc>
        <w:tc>
          <w:tcPr>
            <w:tcW w:type="dxa" w:w="4320"/>
          </w:tcPr>
          <w:p>
            <w:r/>
          </w:p>
        </w:tc>
      </w:tr>
    </w:tbl>
    <w:p/>
    <w:p>
      <w:pPr>
        <w:pStyle w:val="Heading1"/>
      </w:pPr>
      <w:r>
        <w:t>图书介绍</w:t>
      </w:r>
    </w:p>
    <w:p>
      <w:r>
        <w:t>回归“工夫”的儒学经典朱熹，中国思想目前学问大家，遍涉经史子集，是鲜有真正做到论语“下学而上达”“由博返约”的学者。主要著作有周易本义诗集传家礼四书章句集注楚辞集注韩昌黎集异等。世之读书为学，有怠忽间断而终无所获者，亦有勤劳终用力多而所获少...</w:t>
      </w:r>
    </w:p>
    <w:p/>
    <w:p>
      <w:r>
        <w:t>本书出售、求购地址：https://www.jiaokey.com/book/detail/15473432.html</w:t>
      </w:r>
    </w:p>
    <w:p>
      <w:r>
        <w:t>更多相关图书推荐：https://www.jiaokey.com</w:t>
      </w:r>
    </w:p>
    <w:p>
      <w:r>
        <w:t>（宋）朱熹著；（宋）张洪，齐熙，黄士毅编；彭树欣整理 其他作品：https://www.jiaokey.com/tag/（宋）朱熹著；（宋）张洪，齐熙，黄士毅编；彭树欣整理.html</w:t>
      </w:r>
    </w:p>
    <w:p>
      <w:r>
        <w:t>关键词搜索：https://www.jiaokey.com/tag/朱熹（1130-1200）-读书方法-研究.html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