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医疗废物管理与处置国际经验研究</w:t>
      </w:r>
    </w:p>
    <w:p>
      <w:r>
        <w:rPr>
          <w:rFonts w:ascii="宋体" w:hAnsi="宋体" w:eastAsia="宋体"/>
          <w:sz w:val="24"/>
        </w:rPr>
        <w:t>生态环境部对外合作与交流中心编著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医疗废物管理与处置国际经验研究</w:t>
            </w:r>
          </w:p>
        </w:tc>
      </w:tr>
      <w:tr>
        <w:tc>
          <w:tcPr>
            <w:tcW w:type="dxa" w:w="4320"/>
          </w:tcPr>
          <w:p>
            <w:r>
              <w:t>作者</w:t>
            </w:r>
          </w:p>
        </w:tc>
        <w:tc>
          <w:tcPr>
            <w:tcW w:type="dxa" w:w="4320"/>
          </w:tcPr>
          <w:p>
            <w:r>
              <w:t>生态环境部对外合作与交流中心编著</w:t>
            </w:r>
          </w:p>
        </w:tc>
      </w:tr>
      <w:tr>
        <w:tc>
          <w:tcPr>
            <w:tcW w:type="dxa" w:w="4320"/>
          </w:tcPr>
          <w:p>
            <w:r>
              <w:t>出版社</w:t>
            </w:r>
          </w:p>
        </w:tc>
        <w:tc>
          <w:tcPr>
            <w:tcW w:type="dxa" w:w="4320"/>
          </w:tcPr>
          <w:p>
            <w:r/>
          </w:p>
        </w:tc>
      </w:tr>
      <w:tr>
        <w:tc>
          <w:tcPr>
            <w:tcW w:type="dxa" w:w="4320"/>
          </w:tcPr>
          <w:p>
            <w:r>
              <w:t>ISBN</w:t>
            </w:r>
          </w:p>
        </w:tc>
        <w:tc>
          <w:tcPr>
            <w:tcW w:type="dxa" w:w="4320"/>
          </w:tcPr>
          <w:p>
            <w:r>
              <w:t>978-7-5111-4453-9</w:t>
            </w:r>
          </w:p>
        </w:tc>
      </w:tr>
      <w:tr>
        <w:tc>
          <w:tcPr>
            <w:tcW w:type="dxa" w:w="4320"/>
          </w:tcPr>
          <w:p>
            <w:r>
              <w:t>出版日期</w:t>
            </w:r>
          </w:p>
        </w:tc>
        <w:tc>
          <w:tcPr>
            <w:tcW w:type="dxa" w:w="4320"/>
          </w:tcPr>
          <w:p>
            <w:r>
              <w:t>2020-09-01</w:t>
            </w:r>
          </w:p>
        </w:tc>
      </w:tr>
      <w:tr>
        <w:tc>
          <w:tcPr>
            <w:tcW w:type="dxa" w:w="4320"/>
          </w:tcPr>
          <w:p>
            <w:r>
              <w:t>页数</w:t>
            </w:r>
          </w:p>
        </w:tc>
        <w:tc>
          <w:tcPr>
            <w:tcW w:type="dxa" w:w="4320"/>
          </w:tcPr>
          <w:p>
            <w:r>
              <w:t>124</w:t>
            </w:r>
          </w:p>
        </w:tc>
      </w:tr>
      <w:tr>
        <w:tc>
          <w:tcPr>
            <w:tcW w:type="dxa" w:w="4320"/>
          </w:tcPr>
          <w:p>
            <w:r>
              <w:t>价格</w:t>
            </w:r>
          </w:p>
        </w:tc>
        <w:tc>
          <w:tcPr>
            <w:tcW w:type="dxa" w:w="4320"/>
          </w:tcPr>
          <w:p>
            <w:r>
              <w:t>42.00</w:t>
            </w:r>
          </w:p>
        </w:tc>
      </w:tr>
      <w:tr>
        <w:tc>
          <w:tcPr>
            <w:tcW w:type="dxa" w:w="4320"/>
          </w:tcPr>
          <w:p>
            <w:r>
              <w:t>关键词</w:t>
            </w:r>
          </w:p>
        </w:tc>
        <w:tc>
          <w:tcPr>
            <w:tcW w:type="dxa" w:w="4320"/>
          </w:tcPr>
          <w:p>
            <w:r>
              <w:t>医用废弃物</w:t>
            </w:r>
          </w:p>
        </w:tc>
      </w:tr>
      <w:tr>
        <w:tc>
          <w:tcPr>
            <w:tcW w:type="dxa" w:w="4320"/>
          </w:tcPr>
          <w:p>
            <w:r>
              <w:t>分类</w:t>
            </w:r>
          </w:p>
        </w:tc>
        <w:tc>
          <w:tcPr>
            <w:tcW w:type="dxa" w:w="4320"/>
          </w:tcPr>
          <w:p>
            <w:r/>
          </w:p>
        </w:tc>
      </w:tr>
    </w:tbl>
    <w:p/>
    <w:p>
      <w:pPr>
        <w:pStyle w:val="Heading1"/>
      </w:pPr>
      <w:r>
        <w:t>图书介绍</w:t>
      </w:r>
    </w:p>
    <w:p>
      <w:r>
        <w:t>为补足医疗废物管理与处置能力短板、吸收各国医疗废物管理和处置经验，建立长效的医疗废物管理和处置体系机制，生态环境部对外合作与交流中心与相关合作单位就世界卫生组织以及日本、韩国、德国、英国等国家医疗废物、感染性废物处置的政策法规、管理体系，特...</w:t>
      </w:r>
    </w:p>
    <w:p/>
    <w:p>
      <w:r>
        <w:t>本书出售、求购地址：https://www.jiaokey.com/book/detail/15461113.html</w:t>
      </w:r>
    </w:p>
    <w:p>
      <w:r>
        <w:t>更多相关图书推荐：https://www.jiaokey.com</w:t>
      </w:r>
    </w:p>
    <w:p>
      <w:r>
        <w:t>生态环境部对外合作与交流中心编著 其他作品：https://www.jiaokey.com/tag/生态环境部对外合作与交流中心编著.html</w:t>
      </w:r>
    </w:p>
    <w:p>
      <w:r>
        <w:t>关键词搜索：https://www.jiaokey.com/tag/医用废弃物.html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