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3D打印前沿技术丛书 超材料结构设计与增材制造</w:t>
      </w:r>
    </w:p>
    <w:p>
      <w:r>
        <w:rPr>
          <w:rFonts w:ascii="宋体" w:hAnsi="宋体" w:eastAsia="宋体"/>
          <w:sz w:val="24"/>
        </w:rPr>
        <w:t>宋波，张磊，赵爱国，王鹏飞，王晓波作；史玉升总主编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3D打印前沿技术丛书 超材料结构设计与增材制造</w:t>
            </w:r>
          </w:p>
        </w:tc>
      </w:tr>
      <w:tr>
        <w:tc>
          <w:tcPr>
            <w:tcW w:type="dxa" w:w="4320"/>
          </w:tcPr>
          <w:p>
            <w:r>
              <w:t>作者</w:t>
            </w:r>
          </w:p>
        </w:tc>
        <w:tc>
          <w:tcPr>
            <w:tcW w:type="dxa" w:w="4320"/>
          </w:tcPr>
          <w:p>
            <w:r>
              <w:t>宋波，张磊，赵爱国，王鹏飞，王晓波作；史玉升总主编</w:t>
            </w:r>
          </w:p>
        </w:tc>
      </w:tr>
      <w:tr>
        <w:tc>
          <w:tcPr>
            <w:tcW w:type="dxa" w:w="4320"/>
          </w:tcPr>
          <w:p>
            <w:r>
              <w:t>出版社</w:t>
            </w:r>
          </w:p>
        </w:tc>
        <w:tc>
          <w:tcPr>
            <w:tcW w:type="dxa" w:w="4320"/>
          </w:tcPr>
          <w:p>
            <w:r/>
          </w:p>
        </w:tc>
      </w:tr>
      <w:tr>
        <w:tc>
          <w:tcPr>
            <w:tcW w:type="dxa" w:w="4320"/>
          </w:tcPr>
          <w:p>
            <w:r>
              <w:t>ISBN</w:t>
            </w:r>
          </w:p>
        </w:tc>
        <w:tc>
          <w:tcPr>
            <w:tcW w:type="dxa" w:w="4320"/>
          </w:tcPr>
          <w:p>
            <w:r>
              <w:t>978-7-5772-0373-7</w:t>
            </w:r>
          </w:p>
        </w:tc>
      </w:tr>
      <w:tr>
        <w:tc>
          <w:tcPr>
            <w:tcW w:type="dxa" w:w="4320"/>
          </w:tcPr>
          <w:p>
            <w:r>
              <w:t>出版日期</w:t>
            </w:r>
          </w:p>
        </w:tc>
        <w:tc>
          <w:tcPr>
            <w:tcW w:type="dxa" w:w="4320"/>
          </w:tcPr>
          <w:p>
            <w:r>
              <w:t>2024-01-01</w:t>
            </w:r>
          </w:p>
        </w:tc>
      </w:tr>
      <w:tr>
        <w:tc>
          <w:tcPr>
            <w:tcW w:type="dxa" w:w="4320"/>
          </w:tcPr>
          <w:p>
            <w:r>
              <w:t>页数</w:t>
            </w:r>
          </w:p>
        </w:tc>
        <w:tc>
          <w:tcPr>
            <w:tcW w:type="dxa" w:w="4320"/>
          </w:tcPr>
          <w:p>
            <w:r>
              <w:t>236</w:t>
            </w:r>
          </w:p>
        </w:tc>
      </w:tr>
      <w:tr>
        <w:tc>
          <w:tcPr>
            <w:tcW w:type="dxa" w:w="4320"/>
          </w:tcPr>
          <w:p>
            <w:r>
              <w:t>价格</w:t>
            </w:r>
          </w:p>
        </w:tc>
        <w:tc>
          <w:tcPr>
            <w:tcW w:type="dxa" w:w="4320"/>
          </w:tcPr>
          <w:p>
            <w:r>
              <w:t>98.00</w:t>
            </w:r>
          </w:p>
        </w:tc>
      </w:tr>
      <w:tr>
        <w:tc>
          <w:tcPr>
            <w:tcW w:type="dxa" w:w="4320"/>
          </w:tcPr>
          <w:p>
            <w:r>
              <w:t>关键词</w:t>
            </w:r>
          </w:p>
        </w:tc>
        <w:tc>
          <w:tcPr>
            <w:tcW w:type="dxa" w:w="4320"/>
          </w:tcPr>
          <w:p>
            <w:r>
              <w:t>复合材料-结构设计-快速成型技术</w:t>
            </w:r>
          </w:p>
        </w:tc>
      </w:tr>
      <w:tr>
        <w:tc>
          <w:tcPr>
            <w:tcW w:type="dxa" w:w="4320"/>
          </w:tcPr>
          <w:p>
            <w:r>
              <w:t>分类</w:t>
            </w:r>
          </w:p>
        </w:tc>
        <w:tc>
          <w:tcPr>
            <w:tcW w:type="dxa" w:w="4320"/>
          </w:tcPr>
          <w:p>
            <w:r/>
          </w:p>
        </w:tc>
      </w:tr>
    </w:tbl>
    <w:p/>
    <w:p>
      <w:pPr>
        <w:pStyle w:val="Heading1"/>
      </w:pPr>
      <w:r>
        <w:t>图书介绍</w:t>
      </w:r>
    </w:p>
    <w:p>
      <w:r>
        <w:t>本书内容包括超材料结构优化设计、增材制造工艺、微观结构形貌、力学响应、声学性能、质量传输性能，以及通过激光选区熔化增材制造技术制造的特殊工程结构超材料的应用示例。本书定义了超材料，然后全面描述了增材制造的超材料研究现状以及激光增材制造工艺，...</w:t>
      </w:r>
    </w:p>
    <w:p/>
    <w:p>
      <w:r>
        <w:t>本书出售、求购地址：https://www.jiaokey.com/book/detail/15386127.html</w:t>
      </w:r>
    </w:p>
    <w:p>
      <w:r>
        <w:t>更多相关图书推荐：https://www.jiaokey.com</w:t>
      </w:r>
    </w:p>
    <w:p>
      <w:r>
        <w:t>宋波，张磊，赵爱国，王鹏飞，王晓波作；史玉升总主编 其他作品：https://www.jiaokey.com/tag/宋波，张磊，赵爱国，王鹏飞，王晓波作；史玉升总主编.html</w:t>
      </w:r>
    </w:p>
    <w:p>
      <w:r>
        <w:t>关键词搜索：https://www.jiaokey.com/tag/复合材料-结构设计-快速成型技术.html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