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医案精选集 倚云轩医案医话医论</w:t>
      </w:r>
    </w:p>
    <w:p>
      <w:r>
        <w:rPr>
          <w:rFonts w:ascii="宋体" w:hAnsi="宋体" w:eastAsia="宋体"/>
          <w:sz w:val="24"/>
        </w:rPr>
        <w:t>（清）方耕霞著；严道南主编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医案精选集 倚云轩医案医话医论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（清）方耕霞著；严道南主编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978-7-5439-8583-4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医话-汇编-中国-古代-医论-汇编-中国-古代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本书出售、求购地址：https://www.jiaokey.com/book/detail/15379538.html</w:t>
      </w:r>
    </w:p>
    <w:p>
      <w:r>
        <w:t>更多相关图书推荐：https://www.jiaokey.com</w:t>
      </w:r>
    </w:p>
    <w:p>
      <w:r>
        <w:t>（清）方耕霞著；严道南主编 其他作品：https://www.jiaokey.com/tag/（清）方耕霞著；严道南主编.html</w:t>
      </w:r>
    </w:p>
    <w:p>
      <w:r>
        <w:t>关键词搜索：https://www.jiaokey.com/tag/医话-汇编-中国-古代-医论-汇编-中国-古代.html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