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书名：新型海洋结构疲劳损伤研究及其应用</w:t>
      </w:r>
    </w:p>
    <w:p>
      <w:r>
        <w:t>作者：叶忠志，王福程，刘富鹏，余建星，王立佳编著</w:t>
      </w:r>
    </w:p>
    <w:p>
      <w:r>
        <w:t>出版社：天津：天津大学出版社</w:t>
      </w:r>
    </w:p>
    <w:p>
      <w:r>
        <w:t>出版日期：2023.10</w:t>
      </w:r>
    </w:p>
    <w:p>
      <w:r>
        <w:t>总页数：168</w:t>
      </w:r>
    </w:p>
    <w:p>
      <w:r>
        <w:t>更多请访问教客网: www.jiaokey.com</w:t>
      </w:r>
    </w:p>
    <w:p>
      <w:r>
        <w:t>新型海洋结构疲劳损伤研究及其应用 评论地址：https://www.jiaokey.com/book/detail/15370560.html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