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我爱读经典  水浒传</w:t>
      </w:r>
    </w:p>
    <w:p>
      <w:r>
        <w:rPr>
          <w:rFonts w:ascii="宋体" w:hAnsi="宋体" w:eastAsia="宋体"/>
          <w:sz w:val="24"/>
        </w:rPr>
        <w:t>施耐庵,蓝盖改写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我爱读经典  水浒传</w:t>
            </w:r>
          </w:p>
        </w:tc>
      </w:tr>
      <w:tr>
        <w:tc>
          <w:tcPr>
            <w:tcW w:type="dxa" w:w="4320"/>
          </w:tcPr>
          <w:p>
            <w:r>
              <w:t>作者</w:t>
            </w:r>
          </w:p>
        </w:tc>
        <w:tc>
          <w:tcPr>
            <w:tcW w:type="dxa" w:w="4320"/>
          </w:tcPr>
          <w:p>
            <w:r>
              <w:t>施耐庵,蓝盖改写</w:t>
            </w:r>
          </w:p>
        </w:tc>
      </w:tr>
      <w:tr>
        <w:tc>
          <w:tcPr>
            <w:tcW w:type="dxa" w:w="4320"/>
          </w:tcPr>
          <w:p>
            <w:r>
              <w:t>出版社</w:t>
            </w:r>
          </w:p>
        </w:tc>
        <w:tc>
          <w:tcPr>
            <w:tcW w:type="dxa" w:w="4320"/>
          </w:tcPr>
          <w:p>
            <w:r>
              <w:t>沈阳：辽宁少年儿童出版社</w:t>
            </w:r>
          </w:p>
        </w:tc>
      </w:tr>
      <w:tr>
        <w:tc>
          <w:tcPr>
            <w:tcW w:type="dxa" w:w="4320"/>
          </w:tcPr>
          <w:p>
            <w:r>
              <w:t>ISBN</w:t>
            </w:r>
          </w:p>
        </w:tc>
        <w:tc>
          <w:tcPr>
            <w:tcW w:type="dxa" w:w="4320"/>
          </w:tcPr>
          <w:p>
            <w:r>
              <w:t>9787531594895</w:t>
            </w:r>
          </w:p>
        </w:tc>
      </w:tr>
      <w:tr>
        <w:tc>
          <w:tcPr>
            <w:tcW w:type="dxa" w:w="4320"/>
          </w:tcPr>
          <w:p>
            <w:r>
              <w:t>出版日期</w:t>
            </w:r>
          </w:p>
        </w:tc>
        <w:tc>
          <w:tcPr>
            <w:tcW w:type="dxa" w:w="4320"/>
          </w:tcPr>
          <w:p>
            <w:r>
              <w:t>2023-09-01</w:t>
            </w:r>
          </w:p>
        </w:tc>
      </w:tr>
      <w:tr>
        <w:tc>
          <w:tcPr>
            <w:tcW w:type="dxa" w:w="4320"/>
          </w:tcPr>
          <w:p>
            <w:r>
              <w:t>页数</w:t>
            </w:r>
          </w:p>
        </w:tc>
        <w:tc>
          <w:tcPr>
            <w:tcW w:type="dxa" w:w="4320"/>
          </w:tcPr>
          <w:p>
            <w:r>
              <w:t>185</w:t>
            </w:r>
          </w:p>
        </w:tc>
      </w:tr>
      <w:tr>
        <w:tc>
          <w:tcPr>
            <w:tcW w:type="dxa" w:w="4320"/>
          </w:tcPr>
          <w:p>
            <w:r>
              <w:t>价格</w:t>
            </w:r>
          </w:p>
        </w:tc>
        <w:tc>
          <w:tcPr>
            <w:tcW w:type="dxa" w:w="4320"/>
          </w:tcPr>
          <w:p>
            <w:r/>
          </w:p>
        </w:tc>
      </w:tr>
      <w:tr>
        <w:tc>
          <w:tcPr>
            <w:tcW w:type="dxa" w:w="4320"/>
          </w:tcPr>
          <w:p>
            <w:r>
              <w:t>关键词</w:t>
            </w:r>
          </w:p>
        </w:tc>
        <w:tc>
          <w:tcPr>
            <w:tcW w:type="dxa" w:w="4320"/>
          </w:tcPr>
          <w:p>
            <w:r>
              <w:t>章回小说-中国-明代</w:t>
            </w:r>
          </w:p>
        </w:tc>
      </w:tr>
      <w:tr>
        <w:tc>
          <w:tcPr>
            <w:tcW w:type="dxa" w:w="4320"/>
          </w:tcPr>
          <w:p>
            <w:r>
              <w:t>分类</w:t>
            </w:r>
          </w:p>
        </w:tc>
        <w:tc>
          <w:tcPr>
            <w:tcW w:type="dxa" w:w="4320"/>
          </w:tcPr>
          <w:p>
            <w:r>
              <w:t>古代至近代作品（~1919年）</w:t>
            </w:r>
          </w:p>
        </w:tc>
      </w:tr>
    </w:tbl>
    <w:p/>
    <w:p>
      <w:pPr>
        <w:pStyle w:val="Heading1"/>
      </w:pPr>
      <w:r>
        <w:t>图书介绍</w:t>
      </w:r>
    </w:p>
    <w:p>
      <w:r>
        <w:t>《水浒传》是中国历史上首部用白话文写成的章回小说，通过描写北宋末年朝败，官府无道，民不聊生，许多正直善良的人们被迫奋起反抗，最终108位好汉在梁山聚义，但随后宋江对朝廷的投降使得一场轰轰烈烈的农民起义走向失败的故事。本书以故事情节为中心，兼顾各回故事的完整性和章回间的连续性，以适应儿童的阅读兴趣与习惯。</w:t>
      </w:r>
    </w:p>
    <w:p/>
    <w:p>
      <w:r>
        <w:t>本书出售、求购地址：https://www.jiaokey.com/book/detail/15367610.html</w:t>
      </w:r>
    </w:p>
    <w:p>
      <w:r>
        <w:t>更多古代至近代作品（~1919年）图书推荐：https://www.jiaokey.com</w:t>
      </w:r>
    </w:p>
    <w:p>
      <w:r>
        <w:t>施耐庵,蓝盖改写 其他作品：https://www.jiaokey.com/tag/施耐庵,蓝盖改写.html</w:t>
      </w:r>
    </w:p>
    <w:p>
      <w:r>
        <w:t>沈阳：辽宁少年儿童出版社 出版图书：https://www.jiaokey.com/tag/沈阳：辽宁少年儿童出版社.html</w:t>
      </w:r>
    </w:p>
    <w:p>
      <w:r>
        <w:t>关键词搜索：https://www.jiaokey.com/tag/章回小说-中国-明代.html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