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书名：因自信求自由  百年中国留美生民族文化自信力研究</w:t>
      </w:r>
    </w:p>
    <w:p>
      <w:r>
        <w:t>作者：吴民祥著</w:t>
      </w:r>
    </w:p>
    <w:p>
      <w:r>
        <w:t>出版社：重庆：重庆出版社</w:t>
      </w:r>
    </w:p>
    <w:p>
      <w:r>
        <w:t>出版日期：2023.09</w:t>
      </w:r>
    </w:p>
    <w:p>
      <w:r>
        <w:t>总页数：462</w:t>
      </w:r>
    </w:p>
    <w:p>
      <w:r>
        <w:t>更多请访问教客网: www.jiaokey.com</w:t>
      </w:r>
    </w:p>
    <w:p>
      <w:r>
        <w:t>因自信求自由  百年中国留美生民族文化自信力研究 评论地址：https://www.jiaokey.com/book/detail/15365570.html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