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DRG\DIP实操百例百问</w:t>
      </w:r>
    </w:p>
    <w:p>
      <w:r>
        <w:rPr>
          <w:rFonts w:ascii="宋体" w:hAnsi="宋体" w:eastAsia="宋体"/>
          <w:sz w:val="24"/>
        </w:rPr>
        <w:t>杜昱蕾，丁滨，郑筠，李飞，陈晓红主编；北京中卫云医疗数据分析与应用技术研究院组织策划；中国卫生监督协会医疗卫生监管专业委员会学术支持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DRG\DIP实操百例百问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杜昱蕾，丁滨，郑筠，李飞，陈晓红主编；北京中卫云医疗数据分析与应用技术研究院组织策划；中国卫生监督协会医疗卫生监管专业委员会学术支持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978-7-5766-0805-2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医院-运营管理-中国-问题解答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DRGDIP实操百例百问》是国内DRGDIP类专业书籍中，第一本集问答、真实案例、习题和掌上题库为一体的图书。本书基于医院实施DRGDIP医保支付方式改革全流程和国际疾病诊断分类（ICD-10）编撰，内容较完整地覆盖了DRGDIP知识体系...</w:t>
      </w:r>
    </w:p>
    <w:p/>
    <w:p>
      <w:r>
        <w:t>本书出售、求购地址：https://www.jiaokey.com/book/detail/15362460.html</w:t>
      </w:r>
    </w:p>
    <w:p>
      <w:r>
        <w:t>更多相关图书推荐：https://www.jiaokey.com</w:t>
      </w:r>
    </w:p>
    <w:p>
      <w:r>
        <w:t>杜昱蕾，丁滨，郑筠，李飞，陈晓红主编；北京中卫云医疗数据分析与应用技术研究院组织策划；中国卫生监督协会医疗卫生监管专业委员会学术支持 其他作品：https://www.jiaokey.com/tag/杜昱蕾，丁滨，郑筠，李飞，陈晓红主编；北京中卫云医疗数据分析与应用技术研究院组织策划；中国卫生监督协会医疗卫生监管专业委员会学术支持.html</w:t>
      </w:r>
    </w:p>
    <w:p>
      <w:r>
        <w:t>关键词搜索：https://www.jiaokey.com/tag/医院-运营管理-中国-问题解答.html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