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中学诗学教育</w:t>
      </w:r>
    </w:p>
    <w:p>
      <w:r>
        <w:rPr>
          <w:rFonts w:ascii="宋体" w:hAnsi="宋体" w:eastAsia="宋体"/>
          <w:sz w:val="24"/>
        </w:rPr>
        <w:t>潘务正丛书主编；张勇本册主编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中学诗学教育</w:t>
            </w:r>
          </w:p>
        </w:tc>
      </w:tr>
      <w:tr>
        <w:tc>
          <w:tcPr>
            <w:tcW w:type="dxa" w:w="4320"/>
          </w:tcPr>
          <w:p>
            <w:r>
              <w:t>作者</w:t>
            </w:r>
          </w:p>
        </w:tc>
        <w:tc>
          <w:tcPr>
            <w:tcW w:type="dxa" w:w="4320"/>
          </w:tcPr>
          <w:p>
            <w:r>
              <w:t>潘务正丛书主编；张勇本册主编</w:t>
            </w:r>
          </w:p>
        </w:tc>
      </w:tr>
      <w:tr>
        <w:tc>
          <w:tcPr>
            <w:tcW w:type="dxa" w:w="4320"/>
          </w:tcPr>
          <w:p>
            <w:r>
              <w:t>出版社</w:t>
            </w:r>
          </w:p>
        </w:tc>
        <w:tc>
          <w:tcPr>
            <w:tcW w:type="dxa" w:w="4320"/>
          </w:tcPr>
          <w:p>
            <w:r/>
          </w:p>
        </w:tc>
      </w:tr>
      <w:tr>
        <w:tc>
          <w:tcPr>
            <w:tcW w:type="dxa" w:w="4320"/>
          </w:tcPr>
          <w:p>
            <w:r>
              <w:t>ISBN</w:t>
            </w:r>
          </w:p>
        </w:tc>
        <w:tc>
          <w:tcPr>
            <w:tcW w:type="dxa" w:w="4320"/>
          </w:tcPr>
          <w:p>
            <w:r>
              <w:t>978-7-5676-5997-1</w:t>
            </w:r>
          </w:p>
        </w:tc>
      </w:tr>
      <w:tr>
        <w:tc>
          <w:tcPr>
            <w:tcW w:type="dxa" w:w="4320"/>
          </w:tcPr>
          <w:p>
            <w:r>
              <w:t>出版日期</w:t>
            </w:r>
          </w:p>
        </w:tc>
        <w:tc>
          <w:tcPr>
            <w:tcW w:type="dxa" w:w="4320"/>
          </w:tcPr>
          <w:p>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t>古典诗歌-中国-教学研究-中学</w:t>
            </w:r>
          </w:p>
        </w:tc>
      </w:tr>
      <w:tr>
        <w:tc>
          <w:tcPr>
            <w:tcW w:type="dxa" w:w="4320"/>
          </w:tcPr>
          <w:p>
            <w:r>
              <w:t>分类</w:t>
            </w:r>
          </w:p>
        </w:tc>
        <w:tc>
          <w:tcPr>
            <w:tcW w:type="dxa" w:w="4320"/>
          </w:tcPr>
          <w:p>
            <w:r/>
          </w:p>
        </w:tc>
      </w:tr>
    </w:tbl>
    <w:p/>
    <w:p>
      <w:pPr>
        <w:pStyle w:val="Heading1"/>
      </w:pPr>
      <w:r>
        <w:t>图书介绍</w:t>
      </w:r>
    </w:p>
    <w:p>
      <w:r>
        <w:t>本书精选《学语文》自1983年复刊以来有关中学诗学教育的论文59篇，分为诗歌教学、诗词赏析、诗学漫谈、诗林漫步四个版块。作者皆为诗学研究领域成绩卓著的专家学者，如宛敏灏、祖保泉、周勋初、余恕诚、汪裕雄、蒋立甫、潘啸龙、邓乔彬、孙文光、朱良志等等。该书浓缩了《学语文》四十年的诗学教育历程与重点研究基地安徽师范大学中国诗学研究中心的成果精华，对的中学诗学教育具有重要的启示作用。</w:t>
      </w:r>
    </w:p>
    <w:p/>
    <w:p>
      <w:r>
        <w:t>本书出售、求购地址：https://www.jiaokey.com/book/detail/15332537.html</w:t>
      </w:r>
    </w:p>
    <w:p>
      <w:r>
        <w:t>更多相关图书推荐：https://www.jiaokey.com</w:t>
      </w:r>
    </w:p>
    <w:p>
      <w:r>
        <w:t>潘务正丛书主编；张勇本册主编 其他作品：https://www.jiaokey.com/tag/潘务正丛书主编；张勇本册主编.html</w:t>
      </w:r>
    </w:p>
    <w:p>
      <w:r>
        <w:t>关键词搜索：https://www.jiaokey.com/tag/古典诗歌-中国-教学研究-中学.html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