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书名：房地产法律实务与案例分析</w:t>
      </w:r>
    </w:p>
    <w:p>
      <w:r>
        <w:t>作者：丁万星，李艳芳，王腾，丁隐著</w:t>
      </w:r>
    </w:p>
    <w:p>
      <w:r>
        <w:t>出版社：北京：中国政法大学出版社</w:t>
      </w:r>
    </w:p>
    <w:p>
      <w:r>
        <w:t>出版日期：2023.07</w:t>
      </w:r>
    </w:p>
    <w:p>
      <w:r>
        <w:t>总页数：551</w:t>
      </w:r>
    </w:p>
    <w:p>
      <w:r>
        <w:t>更多请访问教客网: www.jiaokey.com</w:t>
      </w:r>
    </w:p>
    <w:p>
      <w:r>
        <w:t>房地产法律实务与案例分析 评论地址：https://www.jiaokey.com/book/detail/15327668.html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