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景德镇陶瓷史  3  明代卷</w:t>
      </w:r>
    </w:p>
    <w:p>
      <w:r>
        <w:rPr>
          <w:rFonts w:ascii="宋体" w:hAnsi="宋体" w:eastAsia="宋体"/>
          <w:sz w:val="24"/>
        </w:rPr>
        <w:t>刘晓玉,钟健华,陈雨前,陈雨前总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景德镇陶瓷史  3  明代卷</w:t>
            </w:r>
          </w:p>
        </w:tc>
      </w:tr>
      <w:tr>
        <w:tc>
          <w:tcPr>
            <w:tcW w:type="dxa" w:w="4320"/>
          </w:tcPr>
          <w:p>
            <w:r>
              <w:t>作者</w:t>
            </w:r>
          </w:p>
        </w:tc>
        <w:tc>
          <w:tcPr>
            <w:tcW w:type="dxa" w:w="4320"/>
          </w:tcPr>
          <w:p>
            <w:r>
              <w:t>刘晓玉,钟健华,陈雨前,陈雨前总</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9787210088875</w:t>
            </w:r>
          </w:p>
        </w:tc>
      </w:tr>
      <w:tr>
        <w:tc>
          <w:tcPr>
            <w:tcW w:type="dxa" w:w="4320"/>
          </w:tcPr>
          <w:p>
            <w:r>
              <w:t>出版日期</w:t>
            </w:r>
          </w:p>
        </w:tc>
        <w:tc>
          <w:tcPr>
            <w:tcW w:type="dxa" w:w="4320"/>
          </w:tcPr>
          <w:p>
            <w:r>
              <w:t>2016-11-01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陶瓷艺术-工艺美术史-景德镇-明代</w:t>
            </w:r>
          </w:p>
        </w:tc>
      </w:tr>
      <w:tr>
        <w:tc>
          <w:tcPr>
            <w:tcW w:type="dxa" w:w="4320"/>
          </w:tcPr>
          <w:p>
            <w:r>
              <w:t>分类</w:t>
            </w:r>
          </w:p>
        </w:tc>
        <w:tc>
          <w:tcPr>
            <w:tcW w:type="dxa" w:w="4320"/>
          </w:tcPr>
          <w:p>
            <w:r>
              <w:t>陶瓷、漆器</w:t>
            </w:r>
          </w:p>
        </w:tc>
      </w:tr>
    </w:tbl>
    <w:p/>
    <w:p>
      <w:pPr>
        <w:pStyle w:val="Heading1"/>
      </w:pPr>
      <w:r>
        <w:t>图书介绍</w:t>
      </w:r>
    </w:p>
    <w:p>
      <w:r>
        <w:t>《景德镇陶瓷史》，全书共五卷，既参考前人典籍，也吸取了最新的考古发掘成果，对景德镇一千多年来的制瓷历史进行了全面的梳理和历史的阐释，内容涵盖制瓷工艺、瓷业经济、陶瓷文化、民俗行规、对外交往，以及新中国成立以来景德镇瓷业的发展，特别是对改革开放以后景德镇陶瓷业的发展进行了系统梳理和实事求是的总结。全书搜辑丰富、叙写綦翔，图文并茂，是一部富具学术价值、收藏价值的鸿篇巨制。《景德镇陶瓷史3：明代卷》内容提要：全书通过对明代御窑、民窑生产方式及产品特征的分析，揭示了明代景德镇瓷业“官民竞市”、成为“天下窑器所聚”的全国制瓷业中心的历史过程，探究了生产特有的“官民竞市”的格局，反映了明代景德镇瓷业在永乐、宣德、乃至成化、嘉万时的辉煌及其与当时社会生活的关系，再现了景德镇瓷器在明代中后期大量走向海外进而促进瓷文化在世界传播的情形。</w:t>
      </w:r>
    </w:p>
    <w:p/>
    <w:p>
      <w:r>
        <w:t>本书出售、求购地址：https://www.jiaokey.com/book/detail/15314586.html</w:t>
      </w:r>
    </w:p>
    <w:p>
      <w:r>
        <w:t>更多陶瓷、漆器图书推荐：https://www.jiaokey.com</w:t>
      </w:r>
    </w:p>
    <w:p>
      <w:r>
        <w:t>刘晓玉,钟健华,陈雨前,陈雨前总 其他作品：https://www.jiaokey.com/tag/刘晓玉,钟健华,陈雨前,陈雨前总.html</w:t>
      </w:r>
    </w:p>
    <w:p>
      <w:r>
        <w:t>南昌：江西人民出版社 出版图书：https://www.jiaokey.com/tag/南昌：江西人民出版社.html</w:t>
      </w:r>
    </w:p>
    <w:p>
      <w:r>
        <w:t>关键词搜索：https://www.jiaokey.com/tag/陶瓷艺术-工艺美术史-景德镇-明代.html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