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福文化概论</w:t>
      </w:r>
    </w:p>
    <w:p>
      <w:r>
        <w:rPr>
          <w:rFonts w:ascii="宋体" w:hAnsi="宋体" w:eastAsia="宋体"/>
          <w:sz w:val="24"/>
        </w:rPr>
        <w:t>福建省炎黄文化研究会,卢美松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福建省炎黄文化研究会,卢美松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9787211090372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地方文化-研究-福建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福文化概论》从福文化产生的背景，福文化思想的形成、发展、社会传播，福文化在海外的传播，福文化的时代性发展、当代价值，中国共产党为人民谋幸福的初心使命，构建人类命运共同体，福文化从古至今经历的徼福发展过程等方面，对福文化展开深入的、理论性的阐释。阐发了新时代如何将福文化与弘扬社会主义核心价值观结合起来，在当下这个幸福的时代，讲好福文化的故事，凝聚民心，实现福文化的创造性转化与创新性发展，为子孙后代造福，更为中华民族的复兴与基业长青而造福。</w:t>
      </w:r>
    </w:p>
    <w:p/>
    <w:p>
      <w:r>
        <w:t>本书出售、求购地址：https://www.jiaokey.com/book/detail/15307001.html</w:t>
      </w:r>
    </w:p>
    <w:p>
      <w:r>
        <w:t>更多地方文化与文化事业图书推荐：https://www.jiaokey.com</w:t>
      </w:r>
    </w:p>
    <w:p>
      <w:r>
        <w:t>福建省炎黄文化研究会,卢美松 其他作品：https://www.jiaokey.com/tag/福建省炎黄文化研究会,卢美松.html</w:t>
      </w:r>
    </w:p>
    <w:p>
      <w:r>
        <w:t>海峡出版发行集团；福建人民出版社 出版图书：https://www.jiaokey.com/tag/海峡出版发行集团；福建人民出版社.html</w:t>
      </w:r>
    </w:p>
    <w:p>
      <w:r>
        <w:t>关键词搜索：https://www.jiaokey.com/tag/地方文化-研究-福建.html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