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黄景仁诗选  第2版</w:t>
      </w:r>
    </w:p>
    <w:p>
      <w:r>
        <w:rPr>
          <w:rFonts w:ascii="宋体" w:hAnsi="宋体" w:eastAsia="宋体"/>
          <w:sz w:val="24"/>
        </w:rPr>
        <w:t>李圣华选注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黄景仁诗选  第2版</w:t>
            </w:r>
          </w:p>
        </w:tc>
      </w:tr>
      <w:tr>
        <w:tc>
          <w:tcPr>
            <w:tcW w:type="dxa" w:w="4320"/>
          </w:tcPr>
          <w:p>
            <w:r>
              <w:t>作者</w:t>
            </w:r>
          </w:p>
        </w:tc>
        <w:tc>
          <w:tcPr>
            <w:tcW w:type="dxa" w:w="4320"/>
          </w:tcPr>
          <w:p>
            <w:r>
              <w:t>李圣华选注</w:t>
            </w:r>
          </w:p>
        </w:tc>
      </w:tr>
      <w:tr>
        <w:tc>
          <w:tcPr>
            <w:tcW w:type="dxa" w:w="4320"/>
          </w:tcPr>
          <w:p>
            <w:r>
              <w:t>出版社</w:t>
            </w:r>
          </w:p>
        </w:tc>
        <w:tc>
          <w:tcPr>
            <w:tcW w:type="dxa" w:w="4320"/>
          </w:tcPr>
          <w:p>
            <w:r>
              <w:t>北京：人民文学出版社</w:t>
            </w:r>
          </w:p>
        </w:tc>
      </w:tr>
      <w:tr>
        <w:tc>
          <w:tcPr>
            <w:tcW w:type="dxa" w:w="4320"/>
          </w:tcPr>
          <w:p>
            <w:r>
              <w:t>ISBN</w:t>
            </w:r>
          </w:p>
        </w:tc>
        <w:tc>
          <w:tcPr>
            <w:tcW w:type="dxa" w:w="4320"/>
          </w:tcPr>
          <w:p>
            <w:r>
              <w:t>9787020165858</w:t>
            </w:r>
          </w:p>
        </w:tc>
      </w:tr>
      <w:tr>
        <w:tc>
          <w:tcPr>
            <w:tcW w:type="dxa" w:w="4320"/>
          </w:tcPr>
          <w:p>
            <w:r>
              <w:t>出版日期</w:t>
            </w:r>
          </w:p>
        </w:tc>
        <w:tc>
          <w:tcPr>
            <w:tcW w:type="dxa" w:w="4320"/>
          </w:tcPr>
          <w:p>
            <w:r>
              <w:t>2021-10-01</w:t>
            </w:r>
          </w:p>
        </w:tc>
      </w:tr>
      <w:tr>
        <w:tc>
          <w:tcPr>
            <w:tcW w:type="dxa" w:w="4320"/>
          </w:tcPr>
          <w:p>
            <w:r>
              <w:t>页数</w:t>
            </w:r>
          </w:p>
        </w:tc>
        <w:tc>
          <w:tcPr>
            <w:tcW w:type="dxa" w:w="4320"/>
          </w:tcPr>
          <w:p>
            <w:r>
              <w:t>413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古代至近代作品（~1919年）</w:t>
            </w:r>
          </w:p>
        </w:tc>
      </w:tr>
    </w:tbl>
    <w:p/>
    <w:p>
      <w:pPr>
        <w:pStyle w:val="Heading1"/>
      </w:pPr>
      <w:r>
        <w:t>图书介绍</w:t>
      </w:r>
    </w:p>
    <w:p>
      <w:r>
        <w:t>“中国古典文学读本丛书典藏”总体介绍“中国古典文学读本丛书”是普通读者阅读古典文学的入门书和基础书。她由人民文学出版社出版，历史超过60年。这套丛书旨在把中国古典文学中的经典作家作品呈献给普通读者，为读者提供一个了解、品鉴古典文学可靠版本。这套丛书以中国历代文学经典名著、诗文名家作品为对象，约请相关领域卓有成就的学者整理注释，旨在为读者提供一套质量可靠且方便阅读的中国古典文学基本书和入门书。“中国古典文学读本丛书典藏”是在“读本丛书”的基础上进行分化重组（四大名剧和小说部分另做新丛书）、遴选再版、增补……</w:t>
      </w:r>
    </w:p>
    <w:p/>
    <w:p>
      <w:r>
        <w:t>本书出售、求购地址：https://www.jiaokey.com/book/detail/15300263.html</w:t>
      </w:r>
    </w:p>
    <w:p>
      <w:r>
        <w:t>更多古代至近代作品（~1919年）图书推荐：https://www.jiaokey.com</w:t>
      </w:r>
    </w:p>
    <w:p>
      <w:r>
        <w:t>李圣华选注 其他作品：https://www.jiaokey.com/tag/李圣华选注.html</w:t>
      </w:r>
    </w:p>
    <w:p>
      <w:r>
        <w:t>北京：人民文学出版社 出版图书：https://www.jiaokey.com/tag/北京：人民文学出版社.html</w:t>
      </w:r>
    </w:p>
    <w:p>
      <w:r>
        <w:t>关键词搜索：https://www.jiaokey.com/tag/黄景仁诗选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