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滤棒行业专利布局与保护机制研究</w:t>
      </w:r>
    </w:p>
    <w:p>
      <w:r>
        <w:rPr>
          <w:rFonts w:ascii="宋体" w:hAnsi="宋体" w:eastAsia="宋体"/>
          <w:sz w:val="24"/>
        </w:rPr>
        <w:t>杨光远，彭三文，章新军，陈军主编；黄文辉，王宏黎，曹祥薇，韩磊，车静副主编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滤棒行业专利布局与保护机制研究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杨光远，彭三文，章新军，陈军主编；黄文辉，王宏黎，曹祥薇，韩磊，车静副主编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978-7-5629-6060-7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卷烟滤嘴-专利-研究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基于行业发展的战略需求，首先对国内外知名卷烟品牌的滤棒技术进行调研，了解滤棒技术发展情况，制定国内外滤棒专利检索策略，继而通过统计分析国内外滤棒专利技术发展情况，从该行业的专利申请趋势、专利目标市场、主要创新主体的专利状况、滤棒行业重点技术专利布局情况和专利保护情况等方面入手，充分结合相关数据，展开分析，得出分析结论。从专利角度为我国滤棒行业健康、科学、有序发展提供借鉴作用。</w:t>
      </w:r>
    </w:p>
    <w:p/>
    <w:p>
      <w:r>
        <w:t>本书出售、求购地址：https://www.jiaokey.com/book/detail/15294713.html</w:t>
      </w:r>
    </w:p>
    <w:p>
      <w:r>
        <w:t>更多相关图书推荐：https://www.jiaokey.com</w:t>
      </w:r>
    </w:p>
    <w:p>
      <w:r>
        <w:t>杨光远，彭三文，章新军，陈军主编；黄文辉，王宏黎，曹祥薇，韩磊，车静副主编 其他作品：https://www.jiaokey.com/tag/杨光远，彭三文，章新军，陈军主编；黄文辉，王宏黎，曹祥薇，韩磊，车静副主编.html</w:t>
      </w:r>
    </w:p>
    <w:p>
      <w:r>
        <w:t>关键词搜索：https://www.jiaokey.com/tag/卷烟滤嘴-专利-研究.html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