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何文斌，黄进勇，陈祥主编；田强，蒋成，卢心刚副主编；卢军主审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何文斌，黄进勇，陈祥主编；田强，蒋成，卢心刚副主编；卢军主审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978-7-5680-8684-4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选题以华为、新华三等网络技术为基础，结合网络工程师水平资格考试要求，突出计算机网络技术的应用，全书以层次模型为主线，结合大量的例题和习题，详细讲解各层次的具体实现，使学生能够充分理解网络标准、网络协议、网络应用等。</w:t>
      </w:r>
    </w:p>
    <w:p/>
    <w:p>
      <w:r>
        <w:t>本书出售、求购地址：https://www.jiaokey.com/book/detail/15294088.html</w:t>
      </w:r>
    </w:p>
    <w:p>
      <w:r>
        <w:t>更多相关图书推荐：https://www.jiaokey.com</w:t>
      </w:r>
    </w:p>
    <w:p>
      <w:r>
        <w:t>何文斌，黄进勇，陈祥主编；田强，蒋成，卢心刚副主编；卢军主审 其他作品：https://www.jiaokey.com/tag/何文斌，黄进勇，陈祥主编；田强，蒋成，卢心刚副主编；卢军主审.html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