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半导体与集成电路关键技术丛书 氮化物半导体技术 功率电子和光电子器件</w:t>
      </w:r>
    </w:p>
    <w:p>
      <w:r>
        <w:rPr>
          <w:rFonts w:ascii="宋体" w:hAnsi="宋体" w:eastAsia="宋体"/>
          <w:sz w:val="24"/>
        </w:rPr>
        <w:t>（意）法布里齐奥·罗卡福特，（波）迈克·莱辛斯基编；李晨，吴洪江，石伟译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半导体与集成电路关键技术丛书 氮化物半导体技术 功率电子和光电子器件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（意）法布里齐奥·罗卡福特，（波）迈克·莱辛斯基编；李晨，吴洪江，石伟译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978-7-111-72873-3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氮化物-半导体材料-研究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近年来，以氮化镓（GaN）和碳化硅（SiC）等宽禁带半导体化合物为代表的第三代半导体材料引发全球瞩目。这些第三代半导体具备耐高温、耐高压、高频率、大功率等优势，研究和利用这些半导体是助力社会节能减排并实现“双碳”目标的重要发展方向。本书概述...</w:t>
      </w:r>
    </w:p>
    <w:p/>
    <w:p>
      <w:r>
        <w:t>本书出售、求购地址：https://www.jiaokey.com/book/detail/15293512.html</w:t>
      </w:r>
    </w:p>
    <w:p>
      <w:r>
        <w:t>更多相关图书推荐：https://www.jiaokey.com</w:t>
      </w:r>
    </w:p>
    <w:p>
      <w:r>
        <w:t>（意）法布里齐奥·罗卡福特，（波）迈克·莱辛斯基编；李晨，吴洪江，石伟译 其他作品：https://www.jiaokey.com/tag/（意）法布里齐奥·罗卡福特，（波）迈克·莱辛斯基编；李晨，吴洪江，石伟译.html</w:t>
      </w:r>
    </w:p>
    <w:p>
      <w:r>
        <w:t>关键词搜索：https://www.jiaokey.com/tag/氮化物-半导体材料-研究.html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