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书名：红旗渠是怎样修成的</w:t>
      </w:r>
    </w:p>
    <w:p>
      <w:r>
        <w:t>作者：余文国，杨军编著</w:t>
      </w:r>
    </w:p>
    <w:p>
      <w:r>
        <w:t>出版社：郑州：文心出版社；中原出版传媒集团；中原传媒股份公司</w:t>
      </w:r>
    </w:p>
    <w:p>
      <w:r>
        <w:t>出版日期：2023.03</w:t>
      </w:r>
    </w:p>
    <w:p>
      <w:r>
        <w:t>总页数：166</w:t>
      </w:r>
    </w:p>
    <w:p>
      <w:r>
        <w:t>更多请访问教客网: www.jiaokey.com</w:t>
      </w:r>
    </w:p>
    <w:p>
      <w:r>
        <w:t>红旗渠是怎样修成的 评论地址：https://www.jiaokey.com/book/detail/15290691.html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