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乡土法学文丛  走向乡村善治  乡村治理体系研究</w:t>
      </w:r>
    </w:p>
    <w:p>
      <w:r>
        <w:rPr>
          <w:rFonts w:ascii="宋体" w:hAnsi="宋体" w:eastAsia="宋体"/>
          <w:sz w:val="24"/>
        </w:rPr>
        <w:t>高其才,池建华,陈寒非,李亚冬,王丽惠,高成军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乡土法学文丛  走向乡村善治  乡村治理体系研究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高其才,池建华,陈寒非,李亚冬,王丽惠,高成军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9787576401967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农村-群众自治-研究-中国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群众自治工作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乡村善治需要建构科学的、完善的、协调的乡村治理体系。乡村治理体系主要包括“谁来治理”、“依何治理”以及“如何治理”三个方面，其中“谁来治理”指向主体维度、“依何治理”指向规范维度、“如何治理”指向运行维度。因此，本书除导论外，主要由上篇“多种主体合作共治”、中篇“多元规范优化合治”、下篇“多重环节系统融治”构成。本书阐释了乡村治理体系的理论内涵，描述了乡村治理的现实运行场景，系统总结了各地乡村的治理实践，合理构建了乡村治理体系的制度安排，为走向乡村善治提供了可行的对策建议，以推进乡村治理能力和治理体系的现代化。</w:t>
      </w:r>
    </w:p>
    <w:p/>
    <w:p>
      <w:r>
        <w:t>本书出售、求购地址：https://www.jiaokey.com/book/detail/15288339.html</w:t>
      </w:r>
    </w:p>
    <w:p>
      <w:r>
        <w:t>更多群众自治工作图书推荐：https://www.jiaokey.com</w:t>
      </w:r>
    </w:p>
    <w:p>
      <w:r>
        <w:t>高其才,池建华,陈寒非,李亚冬,王丽惠,高成军 其他作品：https://www.jiaokey.com/tag/高其才,池建华,陈寒非,李亚冬,王丽惠,高成军.html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关键词搜索：https://www.jiaokey.com/tag/农村-群众自治-研究-中国.html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