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高等教育艺术设计专业十四五校企合作融媒体系列教材  Cinema4D实例设计与制作</w:t>
      </w:r>
    </w:p>
    <w:p>
      <w:r>
        <w:rPr>
          <w:rFonts w:ascii="宋体" w:hAnsi="宋体" w:eastAsia="宋体"/>
          <w:sz w:val="24"/>
        </w:rPr>
        <w:t>朱河,付尧,徐谌榕,赖泓君,郑哲滢,罗翊夏,熊苡含,徐腾,胡君,谢增福,张雪参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高等教育艺术设计专业十四五校企合作融媒体系列教材  Cinema4D实例设计与制作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朱河,付尧,徐谌榕,赖泓君,郑哲滢,罗翊夏,熊苡含,徐腾,胡君,谢增福,张雪参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9787568094375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三维动画软件-教材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介绍了C4D的各个模块，结合实际案例进行了详细讲解，重点介绍了三维模型建造、展UV等知识与技能操作。编者希望通过这本教材，帮助读者更好地掌握C4D的基础知识和高级技巧，让读者能够正确地运用C4D进行创作和设计，为相关行业从业者的职业生涯提供有力的支持。除了基础的操作指南，本教材还介绍了C4D在动画、物理模拟、特效制作、建模等方面的应用。第一章简单地介绍了C4D软件的基础知识和制作三维动画的基本操作，包括用户界面、工程文件、视图切换等；第二章介绍了C4D软件的基本建模工具，结合实际案例，使读者进一步熟悉用C4D软件建模的方法；第三章主要介绍了理发器模型的建造、展UV等；第四章介绍了如何使用C4D与其他软件集成协作，制作电商海报字体，将三维模型与二维世界进行融合，帮助读者更好地应对复杂的项目和场景；第五章结合实际案例，介绍了如何使用关键帧属性对建造的模型制作动效；第六章介绍了如何将C4D中的其他模型融入正在建立的模型场景中，掌握这部分知识可让相关从业人员在使用C4D软件建模时减少模型的重复搭建；第七章结合实际案例详细地介绍了如何使用C4D对IP形象设计中人物模型进行制作，以及如何进行场景搭建。因此，无论是对初学者，还是对已经有一定经验的设计师，本教材都能够提供全面且系统的学习资料，让其快速掌握C4D的使用方法和技巧。</w:t>
      </w:r>
    </w:p>
    <w:p/>
    <w:p>
      <w:r>
        <w:t>本书出售、求购地址：https://www.jiaokey.com/book/detail/15277270.html</w:t>
      </w:r>
    </w:p>
    <w:p>
      <w:r>
        <w:t>更多计算机的应用图书推荐：https://www.jiaokey.com</w:t>
      </w:r>
    </w:p>
    <w:p>
      <w:r>
        <w:t>朱河,付尧,徐谌榕,赖泓君,郑哲滢,罗翊夏,熊苡含,徐腾,胡君,谢增福,张雪参 其他作品：https://www.jiaokey.com/tag/朱河,付尧,徐谌榕,赖泓君,郑哲滢,罗翊夏,熊苡含,徐腾,胡君,谢增福,张雪参.html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关键词搜索：https://www.jiaokey.com/tag/三维动画软件-教材.html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