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浙江省大运河文化带研究系列  遗产解说理论与实践  以大运河文化带为例</w:t>
      </w:r>
    </w:p>
    <w:p>
      <w:r>
        <w:rPr>
          <w:rFonts w:ascii="宋体" w:hAnsi="宋体" w:eastAsia="宋体"/>
          <w:sz w:val="24"/>
        </w:rPr>
        <w:t>刘慧梅,胡红文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浙江省大运河文化带研究系列  遗产解说理论与实践  以大运河文化带为例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刘慧梅,胡红文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9787308215053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专类地理</w:t>
            </w:r>
          </w:p>
        </w:tc>
      </w:tr>
    </w:tbl>
    <w:p/>
    <w:p>
      <w:pPr>
        <w:pStyle w:val="Heading1"/>
      </w:pPr>
      <w:r>
        <w:t>图书介绍</w:t>
      </w:r>
    </w:p>
    <w:p>
      <w:r>
        <w:t>随着2018年3月我国成立文化和旅游部，合并文化和旅游两大部委职责，标志着“文旅融合“正式成为我国重大发展战略。文化和旅游如何融合发展，成为政府官员、学者和从业人员热烈探讨得问题。本书以文旅融合为出发点，旨在分析大运河文化带这个文化遗产的“文化”和“旅游”维度的开发和统合。包含“跨文化视角下遗产解说”“大运河文化带遗产解说现状”“大运河文化遗产评价和遗产解说-国际访客视角”等内容。</w:t>
      </w:r>
    </w:p>
    <w:p/>
    <w:p>
      <w:r>
        <w:t>本书出售、求购地址：https://www.jiaokey.com/book/detail/15262244.html</w:t>
      </w:r>
    </w:p>
    <w:p>
      <w:r>
        <w:t>更多专类地理图书推荐：https://www.jiaokey.com</w:t>
      </w:r>
    </w:p>
    <w:p>
      <w:r>
        <w:t>刘慧梅,胡红文 其他作品：https://www.jiaokey.com/tag/刘慧梅,胡红文.html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关键词搜索：https://www.jiaokey.com/tag/浙江省大运河文化带研究系列  遗产解说理论与实践  以大运河文化带为例.html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