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系统理论下刑法与社会关系研究</w:t>
      </w:r>
    </w:p>
    <w:p>
      <w:r>
        <w:rPr>
          <w:rFonts w:ascii="宋体" w:hAnsi="宋体" w:eastAsia="宋体"/>
          <w:sz w:val="24"/>
        </w:rPr>
        <w:t>刘涛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系统理论下刑法与社会关系研究</w:t>
            </w:r>
          </w:p>
        </w:tc>
      </w:tr>
      <w:tr>
        <w:tc>
          <w:tcPr>
            <w:tcW w:type="dxa" w:w="4320"/>
          </w:tcPr>
          <w:p>
            <w:r>
              <w:t>作者</w:t>
            </w:r>
          </w:p>
        </w:tc>
        <w:tc>
          <w:tcPr>
            <w:tcW w:type="dxa" w:w="4320"/>
          </w:tcPr>
          <w:p>
            <w:r>
              <w:t>刘涛</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9787521628944</w:t>
            </w:r>
          </w:p>
        </w:tc>
      </w:tr>
      <w:tr>
        <w:tc>
          <w:tcPr>
            <w:tcW w:type="dxa" w:w="4320"/>
          </w:tcPr>
          <w:p>
            <w:r>
              <w:t>出版日期</w:t>
            </w:r>
          </w:p>
        </w:tc>
        <w:tc>
          <w:tcPr>
            <w:tcW w:type="dxa" w:w="4320"/>
          </w:tcPr>
          <w:p>
            <w:r>
              <w:t>2023-02-01</w:t>
            </w:r>
          </w:p>
        </w:tc>
      </w:tr>
      <w:tr>
        <w:tc>
          <w:tcPr>
            <w:tcW w:type="dxa" w:w="4320"/>
          </w:tcPr>
          <w:p>
            <w:r>
              <w:t>页数</w:t>
            </w:r>
          </w:p>
        </w:tc>
        <w:tc>
          <w:tcPr>
            <w:tcW w:type="dxa" w:w="4320"/>
          </w:tcPr>
          <w:p>
            <w:r>
              <w:t>522</w:t>
            </w:r>
          </w:p>
        </w:tc>
      </w:tr>
      <w:tr>
        <w:tc>
          <w:tcPr>
            <w:tcW w:type="dxa" w:w="4320"/>
          </w:tcPr>
          <w:p>
            <w:r>
              <w:t>价格</w:t>
            </w:r>
          </w:p>
        </w:tc>
        <w:tc>
          <w:tcPr>
            <w:tcW w:type="dxa" w:w="4320"/>
          </w:tcPr>
          <w:p>
            <w:r/>
          </w:p>
        </w:tc>
      </w:tr>
      <w:tr>
        <w:tc>
          <w:tcPr>
            <w:tcW w:type="dxa" w:w="4320"/>
          </w:tcPr>
          <w:p>
            <w:r>
              <w:t>关键词</w:t>
            </w:r>
          </w:p>
        </w:tc>
        <w:tc>
          <w:tcPr>
            <w:tcW w:type="dxa" w:w="4320"/>
          </w:tcPr>
          <w:p>
            <w:r>
              <w:t>刑法-法的理论-社会关系-研究-中国</w:t>
            </w:r>
          </w:p>
        </w:tc>
      </w:tr>
      <w:tr>
        <w:tc>
          <w:tcPr>
            <w:tcW w:type="dxa" w:w="4320"/>
          </w:tcPr>
          <w:p>
            <w:r>
              <w:t>分类</w:t>
            </w:r>
          </w:p>
        </w:tc>
        <w:tc>
          <w:tcPr>
            <w:tcW w:type="dxa" w:w="4320"/>
          </w:tcPr>
          <w:p>
            <w:r>
              <w:t>刑法</w:t>
            </w:r>
          </w:p>
        </w:tc>
      </w:tr>
    </w:tbl>
    <w:p/>
    <w:p>
      <w:pPr>
        <w:pStyle w:val="Heading1"/>
      </w:pPr>
      <w:r>
        <w:t>图书介绍</w:t>
      </w:r>
    </w:p>
    <w:p>
      <w:r>
        <w:t>刑法是现代法律的子系统，刑法结构与社会演进密切相连。因此，在“法律与社会”的框架中理解刑法在现代社会的运作形态与功能机制具有重要意义。本书通过引入系统理论，考察了刑法与现代社会之间的互动，以刑法与社会关系的性质、呈现方式与变化过程为研究对象，以系统理论为主要研究工具，具有交叉学科的研究特点，在本体论以及认识论上界定刑事法运作与现代社会结构在系统理论下的基本形态。</w:t>
      </w:r>
    </w:p>
    <w:p/>
    <w:p>
      <w:r>
        <w:t>本书出售、求购地址：https://www.jiaokey.com/book/detail/15260689.html</w:t>
      </w:r>
    </w:p>
    <w:p>
      <w:r>
        <w:t>更多刑法图书推荐：https://www.jiaokey.com</w:t>
      </w:r>
    </w:p>
    <w:p>
      <w:r>
        <w:t>刘涛 其他作品：https://www.jiaokey.com/tag/刘涛.html</w:t>
      </w:r>
    </w:p>
    <w:p>
      <w:r>
        <w:t>北京：中国法制出版社 出版图书：https://www.jiaokey.com/tag/北京：中国法制出版社.html</w:t>
      </w:r>
    </w:p>
    <w:p>
      <w:r>
        <w:t>关键词搜索：https://www.jiaokey.com/tag/刑法-法的理论-社会关系-研究-中国.html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