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书名：视听传播  主流媒体融合、社交、垂直、智能、沉浸、场景的逻辑演进</w:t>
      </w:r>
    </w:p>
    <w:p>
      <w:r>
        <w:t>作者：曾祥敏著</w:t>
      </w:r>
    </w:p>
    <w:p>
      <w:r>
        <w:t>出版社：北京：人民日报出版社</w:t>
      </w:r>
    </w:p>
    <w:p>
      <w:r>
        <w:t>出版日期：2023.02</w:t>
      </w:r>
    </w:p>
    <w:p>
      <w:r>
        <w:t>总页数：581</w:t>
      </w:r>
    </w:p>
    <w:p>
      <w:r>
        <w:t>更多请访问教客网: www.jiaokey.com</w:t>
      </w:r>
    </w:p>
    <w:p>
      <w:r>
        <w:t>视听传播  主流媒体融合、社交、垂直、智能、沉浸、场景的逻辑演进 评论地址：https://www.jiaokey.com/book/detail/15259577.html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