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书名：十九世纪文学主流  4  英国的自然主义</w:t>
      </w:r>
    </w:p>
    <w:p>
      <w:r>
        <w:t>作者：（丹麦）勃兰兑斯著；徐式谷，江枫，张自谋译</w:t>
      </w:r>
    </w:p>
    <w:p>
      <w:r>
        <w:t>出版社：北京：人民文学出版社</w:t>
      </w:r>
    </w:p>
    <w:p>
      <w:r>
        <w:t>出版日期：2023.03</w:t>
      </w:r>
    </w:p>
    <w:p>
      <w:r>
        <w:t>总页数：413</w:t>
      </w:r>
    </w:p>
    <w:p>
      <w:r>
        <w:t>更多请访问教客网: www.jiaokey.com</w:t>
      </w:r>
    </w:p>
    <w:p>
      <w:r>
        <w:t>十九世纪文学主流  4  英国的自然主义 评论地址：https://www.jiaokey.com/book/detail/15254781.html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