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高等院校市场营销系列教材 消费者行为学 第2版</w:t>
      </w:r>
    </w:p>
    <w:p>
      <w:r>
        <w:rPr>
          <w:rFonts w:ascii="宋体" w:hAnsi="宋体" w:eastAsia="宋体"/>
          <w:sz w:val="24"/>
        </w:rPr>
        <w:t>周欣悦主编；王丽丽副主编；才凤艳，陈瑞，陈增祥，龚晗等参编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高等院校市场营销系列教材 消费者行为学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周欣悦主编；王丽丽副主编；才凤艳，陈瑞，陈增祥，龚晗等参编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978-7-111-69066-5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消费者行为论-高等学校-教材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紧扣“如何影响消费者”这个主题，分三部分深入阐述。第一部分是影响消费者的内在因素（Who，即我们的消费者到底是谁，他们喜欢什么、讨厌什么、偏好什么），主要介绍消费者的需要、动机、感觉、知觉、情绪、记忆和自我。第二部分是影响消费者的外在因...</w:t>
      </w:r>
    </w:p>
    <w:p/>
    <w:p>
      <w:r>
        <w:t>本书出售、求购地址：https://www.jiaokey.com/book/detail/15251357.html</w:t>
      </w:r>
    </w:p>
    <w:p>
      <w:r>
        <w:t>更多相关图书推荐：https://www.jiaokey.com</w:t>
      </w:r>
    </w:p>
    <w:p>
      <w:r>
        <w:t>周欣悦主编；王丽丽副主编；才凤艳，陈瑞，陈增祥，龚晗等参编 其他作品：https://www.jiaokey.com/tag/周欣悦主编；王丽丽副主编；才凤艳，陈瑞，陈增祥，龚晗等参编.html</w:t>
      </w:r>
    </w:p>
    <w:p>
      <w:r>
        <w:t>关键词搜索：https://www.jiaokey.com/tag/消费者行为论-高等学校-教材.html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