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上海申康专业标准数据集丛书 前列腺癌全程管理标准数据集 2022版</w:t>
      </w:r>
    </w:p>
    <w:p>
      <w:r>
        <w:rPr>
          <w:rFonts w:ascii="宋体" w:hAnsi="宋体" w:eastAsia="宋体"/>
          <w:sz w:val="24"/>
        </w:rPr>
        <w:t>高旭主编；张旭，郑军华名誉主编；王兴鹏，钱碧云主审；上海申康医院发展中心，海军军医大学第一附属医院组织编写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上海申康专业标准数据集丛书 前列腺癌全程管理标准数据集 2022版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高旭主编；张旭，郑军华名誉主编；王兴鹏，钱碧云主审；上海申康医院发展中心，海军军医大学第一附属医院组织编写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978-7-5478-5807-3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前列腺疾病-癌-标准-数据集-中国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本书包括两部分内容。 1、基本信息的标准化表达：涉及患者人口学信息、病史信息（包含体格检查、既往史、现病史、实验室检查、影像学检查、专科检查及评估诊断等）及治疗干预情况信息（如根治手术治疗、内分泌治疗、化疗、姑息性手术治疗、局灶治疗等多种...</w:t>
      </w:r>
    </w:p>
    <w:p/>
    <w:p>
      <w:r>
        <w:t>本书出售、求购地址：https://www.jiaokey.com/book/detail/15235999.html</w:t>
      </w:r>
    </w:p>
    <w:p>
      <w:r>
        <w:t>更多相关图书推荐：https://www.jiaokey.com</w:t>
      </w:r>
    </w:p>
    <w:p>
      <w:r>
        <w:t>高旭主编；张旭，郑军华名誉主编；王兴鹏，钱碧云主审；上海申康医院发展中心，海军军医大学第一附属医院组织编写 其他作品：https://www.jiaokey.com/tag/高旭主编；张旭，郑军华名誉主编；王兴鹏，钱碧云主审；上海申康医院发展中心，海军军医大学第一附属医院组织编写.html</w:t>
      </w:r>
    </w:p>
    <w:p>
      <w:r>
        <w:t>关键词搜索：https://www.jiaokey.com/tag/前列腺疾病-癌-标准-数据集-中国.html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