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书名：轨道交通网络化时代天津城市空间的发展变革与规划响应</w:t>
      </w:r>
    </w:p>
    <w:p>
      <w:r>
        <w:t>作者：王宇宁著</w:t>
      </w:r>
    </w:p>
    <w:p>
      <w:r>
        <w:t>出版社：天津：天津大学出版社</w:t>
      </w:r>
    </w:p>
    <w:p>
      <w:r>
        <w:t>出版日期：2022.01</w:t>
      </w:r>
    </w:p>
    <w:p>
      <w:r>
        <w:t>总页数：221</w:t>
      </w:r>
    </w:p>
    <w:p>
      <w:r>
        <w:t>更多请访问教客网: www.jiaokey.com</w:t>
      </w:r>
    </w:p>
    <w:p>
      <w:r>
        <w:t>轨道交通网络化时代天津城市空间的发展变革与规划响应 评论地址：https://www.jiaokey.com/book/detail/15229699.html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