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新中日文化交流史大系 白氏文集日本传播史研究</w:t>
      </w:r>
    </w:p>
    <w:p>
      <w:r>
        <w:rPr>
          <w:rFonts w:ascii="宋体" w:hAnsi="宋体" w:eastAsia="宋体"/>
          <w:sz w:val="24"/>
        </w:rPr>
        <w:t>（日）神鹰德治著；樊可人译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新中日文化交流史大系 白氏文集日本传播史研究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（日）神鹰德治著；樊可人译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978-7-213-10366-7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中日关系-文化交流-文化史-研究-中国文学-古典文学研究-唐代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新中日文化交流史大系”（第一辑）系列之二。本书考察的主要对象是在中日两国文化交流史上有着重要影响的《白氏文集》。作者在书中列举了日本内阁文库藏《管见抄》、日本元和四年那波道圆刊《白氏文集》等一系列珍贵资料，结合中国藏有的《白氏文集》等白居易相关作品的精细校勘成果，对《白氏文集》旧抄本和刊本之间的复杂关系进行了梳理辨析。</w:t>
      </w:r>
    </w:p>
    <w:p/>
    <w:p>
      <w:r>
        <w:t>本书出售、求购地址：https://www.jiaokey.com/book/detail/15226601.html</w:t>
      </w:r>
    </w:p>
    <w:p>
      <w:r>
        <w:t>更多相关图书推荐：https://www.jiaokey.com</w:t>
      </w:r>
    </w:p>
    <w:p>
      <w:r>
        <w:t>（日）神鹰德治著；樊可人译 其他作品：https://www.jiaokey.com/tag/（日）神鹰德治著；樊可人译.html</w:t>
      </w:r>
    </w:p>
    <w:p>
      <w:r>
        <w:t>关键词搜索：https://www.jiaokey.com/tag/中日关系-文化交流-文化史-研究-中国文学-古典文学研究-唐代.html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