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临床护理常规与常见病护理</w:t>
      </w:r>
    </w:p>
    <w:p>
      <w:r>
        <w:rPr>
          <w:rFonts w:ascii="宋体" w:hAnsi="宋体" w:eastAsia="宋体"/>
          <w:sz w:val="24"/>
        </w:rPr>
        <w:t>申璇，邱颖，周丽梅，宋世芳，邓开慧，李晶晶，曲爱丽主编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临床护理常规与常见病护理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申璇，邱颖，周丽梅，宋世芳，邓开慧，李晶晶，曲爱丽主编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978-7-5719-1438-7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系统介绍了现阶段临床护理常规与常见病的护理措施，在内容上注重理论与实践相结合，重点介绍了消化内科、肾内科、内分泌科、风湿免疫科、神经内科、普外科等的疾病护理常规，包括疾病的病因、发病机制、临床表现、诊断和鉴别诊断及护理措施等内容。本书的...</w:t>
      </w:r>
    </w:p>
    <w:p/>
    <w:p>
      <w:r>
        <w:t>本书出售、求购地址：https://www.jiaokey.com/book/detail/15226097.html</w:t>
      </w:r>
    </w:p>
    <w:p>
      <w:r>
        <w:t>更多相关图书推荐：https://www.jiaokey.com</w:t>
      </w:r>
    </w:p>
    <w:p>
      <w:r>
        <w:t>申璇，邱颖，周丽梅，宋世芳，邓开慧，李晶晶，曲爱丽主编 其他作品：https://www.jiaokey.com/tag/申璇，邱颖，周丽梅，宋世芳，邓开慧，李晶晶，曲爱丽主编.html</w:t>
      </w:r>
    </w:p>
    <w:p>
      <w:r>
        <w:t>关键词搜索：https://www.jiaokey.com/tag/护理学.html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