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书名：城市治理的逻辑  城市精细化治理的理论与实践</w:t>
      </w:r>
    </w:p>
    <w:p>
      <w:r>
        <w:t>作者：唐亚林，王小芳，钱坤，黄钰婷著；唐亚林丛书主编</w:t>
      </w:r>
    </w:p>
    <w:p>
      <w:r>
        <w:t>出版社：上海：复旦大学出版社</w:t>
      </w:r>
    </w:p>
    <w:p>
      <w:r>
        <w:t>出版日期：2022.11</w:t>
      </w:r>
    </w:p>
    <w:p>
      <w:r>
        <w:t>总页数：231</w:t>
      </w:r>
    </w:p>
    <w:p>
      <w:r>
        <w:t>更多请访问教客网: www.jiaokey.com</w:t>
      </w:r>
    </w:p>
    <w:p>
      <w:r>
        <w:t>城市治理的逻辑  城市精细化治理的理论与实践 评论地址：https://www.jiaokey.com/book/detail/15223674.html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