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书名：外部扰动下量子点激光器的非线性动力学研究</w:t>
      </w:r>
    </w:p>
    <w:p>
      <w:r>
        <w:t>作者：蒋再富，张定梅著</w:t>
      </w:r>
    </w:p>
    <w:p>
      <w:r>
        <w:t>出版社：天津：天津大学出版社</w:t>
      </w:r>
    </w:p>
    <w:p>
      <w:r>
        <w:t>出版日期：2022.08</w:t>
      </w:r>
    </w:p>
    <w:p>
      <w:r>
        <w:t>总页数：105</w:t>
      </w:r>
    </w:p>
    <w:p>
      <w:r>
        <w:t>更多请访问教客网: www.jiaokey.com</w:t>
      </w:r>
    </w:p>
    <w:p>
      <w:r>
        <w:t>外部扰动下量子点激光器的非线性动力学研究 评论地址：https://www.jiaokey.com/book/detail/15221140.html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