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书名：犯罪行为的情境逻辑及其罪因性矫正</w:t>
      </w:r>
    </w:p>
    <w:p>
      <w:r>
        <w:t>作者：杜惟忠著</w:t>
      </w:r>
    </w:p>
    <w:p>
      <w:r>
        <w:t>出版社：天津：天津大学出版社</w:t>
      </w:r>
    </w:p>
    <w:p>
      <w:r>
        <w:t>出版日期：2022.05</w:t>
      </w:r>
    </w:p>
    <w:p>
      <w:r>
        <w:t>总页数：179</w:t>
      </w:r>
    </w:p>
    <w:p>
      <w:r>
        <w:t>更多请访问教客网: www.jiaokey.com</w:t>
      </w:r>
    </w:p>
    <w:p>
      <w:r>
        <w:t>犯罪行为的情境逻辑及其罪因性矫正 评论地址：https://www.jiaokey.com/book/detail/15209572.html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