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CNIC-01107 ZZU-0002 Mossbauer效应对几种古代名瓷的应用研究</w:t>
      </w:r>
    </w:p>
    <w:p>
      <w:r>
        <w:rPr>
          <w:rFonts w:ascii="宋体" w:hAnsi="宋体" w:eastAsia="宋体"/>
          <w:sz w:val="24"/>
        </w:rPr>
        <w:t>高正耀等著；中国核情报中心编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CNIC-01107 ZZU-0002 Mossbauer效应对几种古代名瓷的应用研究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高正耀等著；中国核情报中心编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7-5022-1571-9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核技术-研究报告-中国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分析了宋代和元代著名的汝瓷、钧瓷和官瓷样品，比较了古瓷和仿古瓷的穆斯堡尔参数，讨论了这些古瓷的烧制技术、着色机理和微观结构，得到了以下结果:(1)汝瓷釉中含有结构铁Fe2+，Fe3+和磁性成分FeO4。</w:t>
      </w:r>
    </w:p>
    <w:p/>
    <w:p>
      <w:r>
        <w:t>本书出售、求购地址：https://www.jiaokey.com/book/detail/15194829.html</w:t>
      </w:r>
    </w:p>
    <w:p>
      <w:r>
        <w:t>更多相关图书推荐：https://www.jiaokey.com</w:t>
      </w:r>
    </w:p>
    <w:p>
      <w:r>
        <w:t>高正耀等著；中国核情报中心编 其他作品：https://www.jiaokey.com/tag/高正耀等著；中国核情报中心编.html</w:t>
      </w:r>
    </w:p>
    <w:p>
      <w:r>
        <w:t>关键词搜索：https://www.jiaokey.com/tag/核技术-研究报告-中国.html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