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上海系列 码头与源头 苏州河畔的北站街区</w:t>
      </w:r>
    </w:p>
    <w:p>
      <w:r>
        <w:rPr>
          <w:rFonts w:ascii="宋体" w:hAnsi="宋体" w:eastAsia="宋体"/>
          <w:sz w:val="24"/>
        </w:rPr>
        <w:t>马学强，张秀莉，李东鹏著；马学强，简军总主编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上海系列 码头与源头 苏州河畔的北站街区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马学强，张秀莉，李东鹏著；马学强，简军总主编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978-7-5520-3576-6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“城市更新与人文遗产上海系列”丛书之一，对北站街区的成长与历史变迁进行了深入细致地研究。本书以位于苏州河畔的“北站街区”为研究对象，依循其形成脉络与演变逻辑，从独特的视角揭示苏州河与近代上海城市崛起的关联性。作为苏州河核心区域的一段河...</w:t>
      </w:r>
    </w:p>
    <w:p/>
    <w:p>
      <w:r>
        <w:t>本书出售、求购地址：https://www.jiaokey.com/book/detail/15191212.html</w:t>
      </w:r>
    </w:p>
    <w:p>
      <w:r>
        <w:t>更多相关图书推荐：https://www.jiaokey.com</w:t>
      </w:r>
    </w:p>
    <w:p>
      <w:r>
        <w:t>马学强，张秀莉，李东鹏著；马学强，简军总主编 其他作品：https://www.jiaokey.com/tag/马学强，张秀莉，李东鹏著；马学强，简军总主编.html</w:t>
      </w:r>
    </w:p>
    <w:p>
      <w:r>
        <w:t>关键词搜索：https://www.jiaokey.com/tag/上海系列 码头与源头 苏州河畔的北站街区.html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