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踔厉奋发迈向新征程的中国艺术职业教育</w:t>
      </w:r>
    </w:p>
    <w:p>
      <w:r>
        <w:rPr>
          <w:rFonts w:ascii="宋体" w:hAnsi="宋体" w:eastAsia="宋体"/>
          <w:sz w:val="24"/>
        </w:rPr>
        <w:t>梁跃，胡莉，冯梅编；梁跃总主编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踔厉奋发迈向新征程的中国艺术职业教育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梁跃，胡莉，冯梅编；梁跃总主编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978-7-5229-0191-6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为文旅部科技司委托课题“文化艺术职业教育发展年度报告（2020-2021）”的成果。包括总报告、艺术职业院校高质量发展实践案例、创新发展报告、专家访谈、中高职数据分析表五个部分，分析了2020-2021年艺术职业院校发展的政策背景，展现...</w:t>
      </w:r>
    </w:p>
    <w:p/>
    <w:p>
      <w:r>
        <w:t>本书出售、求购地址：https://www.jiaokey.com/book/detail/15190936.html</w:t>
      </w:r>
    </w:p>
    <w:p>
      <w:r>
        <w:t>更多相关图书推荐：https://www.jiaokey.com</w:t>
      </w:r>
    </w:p>
    <w:p>
      <w:r>
        <w:t>梁跃，胡莉，冯梅编；梁跃总主编 其他作品：https://www.jiaokey.com/tag/梁跃，胡莉，冯梅编；梁跃总主编.html</w:t>
      </w:r>
    </w:p>
    <w:p>
      <w:r>
        <w:t>关键词搜索：https://www.jiaokey.com/tag/踔厉奋发迈向新征程的中国艺术职业教育.html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