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书名：浙派中医丛书  丹溪先生金匮钩玄</w:t>
      </w:r>
    </w:p>
    <w:p>
      <w:r>
        <w:t>作者：（明）戴思恭校正；余凯，竹剑平校注</w:t>
      </w:r>
    </w:p>
    <w:p>
      <w:r>
        <w:t>出版社：北京：中国中医药出版社；全国百佳图书出版单位</w:t>
      </w:r>
    </w:p>
    <w:p>
      <w:r>
        <w:t>出版日期：2021.12</w:t>
      </w:r>
    </w:p>
    <w:p>
      <w:r>
        <w:t>总页数：115</w:t>
      </w:r>
    </w:p>
    <w:p>
      <w:r>
        <w:t>更多请访问教客网: www.jiaokey.com</w:t>
      </w:r>
    </w:p>
    <w:p>
      <w:r>
        <w:t>浙派中医丛书  丹溪先生金匮钩玄 评论地址：https://www.jiaokey.com/book/detail/15184499.html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