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广东省名中医王俊玲妇科医论医案精粹</w:t>
      </w:r>
    </w:p>
    <w:p>
      <w:r>
        <w:rPr>
          <w:rFonts w:ascii="宋体" w:hAnsi="宋体" w:eastAsia="宋体"/>
          <w:sz w:val="24"/>
        </w:rPr>
        <w:t>宁艳，刘昱磊，滕辉主编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广东省名中医王俊玲妇科医论医案精粹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宁艳，刘昱磊，滕辉主编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978-7-5359-7719-9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三章。第一章为王俊玲中西医结合治疗不孕不育学术思想，第二章为王俊玲医案精选，第三章为工作室传承者医案汇编。王俊玲为广东省名中医，广东省首批名中医师承项目指导老师。毕业于广州中医药大学，就职于深圳市妇幼保健院中医科，从事妇科医教研30...</w:t>
      </w:r>
    </w:p>
    <w:p/>
    <w:p>
      <w:r>
        <w:t>本书出售、求购地址：https://www.jiaokey.com/book/detail/15184469.html</w:t>
      </w:r>
    </w:p>
    <w:p>
      <w:r>
        <w:t>更多相关图书推荐：https://www.jiaokey.com</w:t>
      </w:r>
    </w:p>
    <w:p>
      <w:r>
        <w:t>宁艳，刘昱磊，滕辉主编 其他作品：https://www.jiaokey.com/tag/宁艳，刘昱磊，滕辉主编.html</w:t>
      </w:r>
    </w:p>
    <w:p>
      <w:r>
        <w:t>关键词搜索：https://www.jiaokey.com/tag/广东省名中医王俊玲妇科医论医案精粹.html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