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堆石料宏细观参数智能反分析及其工程应用研究</w:t>
      </w:r>
    </w:p>
    <w:p>
      <w:r>
        <w:rPr>
          <w:rFonts w:ascii="宋体" w:hAnsi="宋体" w:eastAsia="宋体"/>
          <w:sz w:val="24"/>
        </w:rPr>
        <w:t>马春辉，高志玥，程琳，杨杰著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堆石料宏细观参数智能反分析及其工程应用研究</w:t>
            </w:r>
          </w:p>
        </w:tc>
      </w:tr>
      <w:tr>
        <w:tc>
          <w:tcPr>
            <w:tcW w:type="dxa" w:w="4320"/>
          </w:tcPr>
          <w:p>
            <w:r>
              <w:t>作者</w:t>
            </w:r>
          </w:p>
        </w:tc>
        <w:tc>
          <w:tcPr>
            <w:tcW w:type="dxa" w:w="4320"/>
          </w:tcPr>
          <w:p>
            <w:r>
              <w:t>马春辉，高志玥，程琳，杨杰著</w:t>
            </w:r>
          </w:p>
        </w:tc>
      </w:tr>
      <w:tr>
        <w:tc>
          <w:tcPr>
            <w:tcW w:type="dxa" w:w="4320"/>
          </w:tcPr>
          <w:p>
            <w:r>
              <w:t>出版社</w:t>
            </w:r>
          </w:p>
        </w:tc>
        <w:tc>
          <w:tcPr>
            <w:tcW w:type="dxa" w:w="4320"/>
          </w:tcPr>
          <w:p>
            <w:r/>
          </w:p>
        </w:tc>
      </w:tr>
      <w:tr>
        <w:tc>
          <w:tcPr>
            <w:tcW w:type="dxa" w:w="4320"/>
          </w:tcPr>
          <w:p>
            <w:r>
              <w:t>ISBN</w:t>
            </w:r>
          </w:p>
        </w:tc>
        <w:tc>
          <w:tcPr>
            <w:tcW w:type="dxa" w:w="4320"/>
          </w:tcPr>
          <w:p>
            <w:r>
              <w:t>978-7-5226-0722-1</w:t>
            </w:r>
          </w:p>
        </w:tc>
      </w:tr>
      <w:tr>
        <w:tc>
          <w:tcPr>
            <w:tcW w:type="dxa" w:w="4320"/>
          </w:tcPr>
          <w:p>
            <w:r>
              <w:t>出版日期</w:t>
            </w:r>
          </w:p>
        </w:tc>
        <w:tc>
          <w:tcPr>
            <w:tcW w:type="dxa" w:w="4320"/>
          </w:tcPr>
          <w:p>
            <w:r>
              <w:t>2022-05-01</w:t>
            </w:r>
          </w:p>
        </w:tc>
      </w:tr>
      <w:tr>
        <w:tc>
          <w:tcPr>
            <w:tcW w:type="dxa" w:w="4320"/>
          </w:tcPr>
          <w:p>
            <w:r>
              <w:t>页数</w:t>
            </w:r>
          </w:p>
        </w:tc>
        <w:tc>
          <w:tcPr>
            <w:tcW w:type="dxa" w:w="4320"/>
          </w:tcPr>
          <w:p>
            <w:r>
              <w:t>173</w:t>
            </w:r>
          </w:p>
        </w:tc>
      </w:tr>
      <w:tr>
        <w:tc>
          <w:tcPr>
            <w:tcW w:type="dxa" w:w="4320"/>
          </w:tcPr>
          <w:p>
            <w:r>
              <w:t>价格</w:t>
            </w:r>
          </w:p>
        </w:tc>
        <w:tc>
          <w:tcPr>
            <w:tcW w:type="dxa" w:w="4320"/>
          </w:tcPr>
          <w:p>
            <w:r>
              <w:t>58.00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主要介绍了作者在堆石料宏细观参数反分析及其工程应用方面的研究成果，共6章。本书采用智能算法、离散元方法构建工程监测数据、宏观本构模型参数、细观接触模型参数间的有机关联，创造地开展了依据工程运行实测资料与室内土工试验结果的堆石料宏细观参数...</w:t>
      </w:r>
    </w:p>
    <w:p/>
    <w:p>
      <w:r>
        <w:t>本书出售、求购地址：https://www.jiaokey.com/book/detail/15183302.html</w:t>
      </w:r>
    </w:p>
    <w:p>
      <w:r>
        <w:t>更多相关图书推荐：https://www.jiaokey.com</w:t>
      </w:r>
    </w:p>
    <w:p>
      <w:r>
        <w:t>马春辉，高志玥，程琳，杨杰著 其他作品：https://www.jiaokey.com/tag/马春辉，高志玥，程琳，杨杰著.html</w:t>
      </w:r>
    </w:p>
    <w:p>
      <w:r>
        <w:t>关键词搜索：https://www.jiaokey.com/tag/堆石料宏细观参数智能反分析及其工程应用研究.html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