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城乡关系重塑  新时代城乡融合发展研究</w:t>
      </w:r>
    </w:p>
    <w:p>
      <w:r>
        <w:rPr>
          <w:rFonts w:ascii="宋体" w:hAnsi="宋体" w:eastAsia="宋体"/>
          <w:sz w:val="24"/>
        </w:rPr>
        <w:t>蔡书凯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城乡关系重塑  新时代城乡融合发展研究</w:t>
            </w:r>
          </w:p>
        </w:tc>
      </w:tr>
      <w:tr>
        <w:tc>
          <w:tcPr>
            <w:tcW w:type="dxa" w:w="4320"/>
          </w:tcPr>
          <w:p>
            <w:r>
              <w:t>作者</w:t>
            </w:r>
          </w:p>
        </w:tc>
        <w:tc>
          <w:tcPr>
            <w:tcW w:type="dxa" w:w="4320"/>
          </w:tcPr>
          <w:p>
            <w:r>
              <w:t>蔡书凯</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9787308221788</w:t>
            </w:r>
          </w:p>
        </w:tc>
      </w:tr>
      <w:tr>
        <w:tc>
          <w:tcPr>
            <w:tcW w:type="dxa" w:w="4320"/>
          </w:tcPr>
          <w:p>
            <w:r>
              <w:t>出版日期</w:t>
            </w:r>
          </w:p>
        </w:tc>
        <w:tc>
          <w:tcPr>
            <w:tcW w:type="dxa" w:w="4320"/>
          </w:tcPr>
          <w:p>
            <w:r>
              <w:t>2021-12-01</w:t>
            </w:r>
          </w:p>
        </w:tc>
      </w:tr>
      <w:tr>
        <w:tc>
          <w:tcPr>
            <w:tcW w:type="dxa" w:w="4320"/>
          </w:tcPr>
          <w:p>
            <w:r>
              <w:t>页数</w:t>
            </w:r>
          </w:p>
        </w:tc>
        <w:tc>
          <w:tcPr>
            <w:tcW w:type="dxa" w:w="4320"/>
          </w:tcPr>
          <w:p>
            <w:r>
              <w:t>180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世界各国城市市政经济概况</w:t>
            </w:r>
          </w:p>
        </w:tc>
      </w:tr>
    </w:tbl>
    <w:p/>
    <w:p>
      <w:pPr>
        <w:pStyle w:val="Heading1"/>
      </w:pPr>
      <w:r>
        <w:t>图书介绍</w:t>
      </w:r>
    </w:p>
    <w:p>
      <w:r>
        <w:t>二元经济结构以及城乡发展失衡已经成为影响中国经济社会持续协调发展的“瓶颈性”因素。本书以国家战略为目标，以现有研究为基础，以未来趋势为导向，以推动城乡融合发展为研究边界，多维度透视城乡二元发展的现状和问题，深层次剖析城乡融合发展面临的问题和产生的原因；在对现有文献全面梳理与发展现状深刻剖析的基础上，系统分析新时代背景下城乡融合发展的历史依据、理论渊源、现实基础；全面甄别新时代背景下推动城乡融合发展的重点任务和具体路径，同时结合相关案例研究，提出推进城乡融合发展的系统集成方案。</w:t>
      </w:r>
    </w:p>
    <w:p/>
    <w:p>
      <w:r>
        <w:t>本书出售、求购地址：https://www.jiaokey.com/book/detail/15182629.html</w:t>
      </w:r>
    </w:p>
    <w:p>
      <w:r>
        <w:t>更多世界各国城市市政经济概况图书推荐：https://www.jiaokey.com</w:t>
      </w:r>
    </w:p>
    <w:p>
      <w:r>
        <w:t>蔡书凯 其他作品：https://www.jiaokey.com/tag/蔡书凯.html</w:t>
      </w:r>
    </w:p>
    <w:p>
      <w:r>
        <w:t>杭州：浙江大学出版社 出版图书：https://www.jiaokey.com/tag/杭州：浙江大学出版社.html</w:t>
      </w:r>
    </w:p>
    <w:p>
      <w:r>
        <w:t>关键词搜索：https://www.jiaokey.com/tag/城乡关系重塑  新时代城乡融合发展研究.html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