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书名：漓江画派图书文献和学术理论研究</w:t>
      </w:r>
    </w:p>
    <w:p>
      <w:r>
        <w:t>作者：欧尚瑶著</w:t>
      </w:r>
    </w:p>
    <w:p>
      <w:r>
        <w:t>出版社：南昌：江西高校出版社</w:t>
      </w:r>
    </w:p>
    <w:p>
      <w:r>
        <w:t>出版日期：2022.03</w:t>
      </w:r>
    </w:p>
    <w:p>
      <w:r>
        <w:t>总页数：192</w:t>
      </w:r>
    </w:p>
    <w:p>
      <w:r>
        <w:t>更多请访问教客网: www.jiaokey.com</w:t>
      </w:r>
    </w:p>
    <w:p>
      <w:r>
        <w:t>漓江画派图书文献和学术理论研究 评论地址：https://www.jiaokey.com/book/detail/15177768.html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