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工业和信息化部十四五规划教材  多轴系统动力学建模与控制</w:t>
      </w:r>
    </w:p>
    <w:p>
      <w:r>
        <w:rPr>
          <w:rFonts w:ascii="宋体" w:hAnsi="宋体" w:eastAsia="宋体"/>
          <w:sz w:val="24"/>
        </w:rPr>
        <w:t>居鹤华,康杰,余萌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工业和信息化部十四五规划教材  多轴系统动力学建模与控制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居鹤华,康杰,余萌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9787576311433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多轴向-机电系统-控制系统-多轴向-机电系统-动力学模型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输配电工程、电力网及电力系统</w:t>
            </w:r>
          </w:p>
        </w:tc>
      </w:tr>
    </w:tbl>
    <w:p/>
    <w:p>
      <w:pPr>
        <w:pStyle w:val="Heading1"/>
      </w:pPr>
      <w:r>
        <w:t>图书介绍</w:t>
      </w:r>
    </w:p>
    <w:p>
      <w:r>
        <w:t>多轴系统是以现代光学为基础的、具有多自由度的机械电子系统，既包含传统的多体系统，又包含多自由度的机床、航天器及生物系统。本书重点介绍了多轴系统动力学建模与控制理论，该理论既是以空间操作为核心的、以三维轴为基元的公理化理论系统，又是包含算法结构的迭代式伪代码系统，保证了多轴系统动力学建模与控制的准确性、可靠性及实时性，既能满足传统的多体动力学离线仿真需求，又能满足多轴系统实时建模与控制需求。同构方法论这一基本的理论创新方法是本书理论的基础，贯穿于本书所有知识点，利于读者理解多轴系统理论的精髓。同时，本书秉承</w:t>
      </w:r>
    </w:p>
    <w:p/>
    <w:p>
      <w:r>
        <w:t>本书出售、求购地址：https://www.jiaokey.com/book/detail/15175344.html</w:t>
      </w:r>
    </w:p>
    <w:p>
      <w:r>
        <w:t>更多输配电工程、电力网及电力系统图书推荐：https://www.jiaokey.com</w:t>
      </w:r>
    </w:p>
    <w:p>
      <w:r>
        <w:t>居鹤华,康杰,余萌 其他作品：https://www.jiaokey.com/tag/居鹤华,康杰,余萌.html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关键词搜索：https://www.jiaokey.com/tag/多轴向-机电系统-控制系统-多轴向-机电系统-动力学模型.html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