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锻造冲压工艺与模具设计</w:t>
      </w:r>
    </w:p>
    <w:p>
      <w:r>
        <w:rPr>
          <w:rFonts w:ascii="宋体" w:hAnsi="宋体" w:eastAsia="宋体"/>
          <w:sz w:val="24"/>
        </w:rPr>
        <w:t>邓同生，李小强主编；齐亮，张迎晖，汪志刚，陈继强副主编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邓同生，李小强主编；齐亮，张迎晖，汪志刚，陈继强副主编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978-7-5024-9182-6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锻造-工艺学-高等学校-教材-冲压-工艺学-高等学校-教材-模具-设计-高等学校-教材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锻造冲压工艺技术现状，对锻造冲压工艺及模具设计技术进行了系统的梳理和研究整理。共分三篇15章，第一篇介绍锻造和冲压的共性塑性变形基础，包括塑性变形力学基础、热塑性变形及塑性变形机理等内容；第二篇介绍锻造工艺与模具设计，主要包括锻造材...</w:t>
      </w:r>
    </w:p>
    <w:p/>
    <w:p>
      <w:r>
        <w:t>本书出售、求购地址：https://www.jiaokey.com/book/detail/15175022.html</w:t>
      </w:r>
    </w:p>
    <w:p>
      <w:r>
        <w:t>更多相关图书推荐：https://www.jiaokey.com</w:t>
      </w:r>
    </w:p>
    <w:p>
      <w:r>
        <w:t>邓同生，李小强主编；齐亮，张迎晖，汪志刚，陈继强副主编 其他作品：https://www.jiaokey.com/tag/邓同生，李小强主编；齐亮，张迎晖，汪志刚，陈继强副主编.html</w:t>
      </w:r>
    </w:p>
    <w:p>
      <w:r>
        <w:t>关键词搜索：https://www.jiaokey.com/tag/锻造-工艺学-高等学校-教材-冲压-工艺学-高等学校-教材-模具-设计-高等学校-教材.html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