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中国研究生数学建模竞赛获奖优秀论文精选与点评</w:t>
      </w:r>
    </w:p>
    <w:p>
      <w:r>
        <w:rPr>
          <w:rFonts w:ascii="宋体" w:hAnsi="宋体" w:eastAsia="宋体"/>
          <w:sz w:val="24"/>
        </w:rPr>
        <w:t>曾广军，程安潮，吴勇，刘一鸣，付云霞主编；周明，谈园，周文璐，张阿洁，李金凤副主编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中国研究生数学建模竞赛获奖优秀论文精选与点评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曾广军，程安潮，吴勇，刘一鸣，付云霞主编；周明，谈园，周文璐，张阿洁，李金凤副主编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978-7-5622-8429-1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数学模型-竞赛-高等学校-教学参考资料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选2011至2018年获奖的中国研究生数学建模竞赛优秀论文，并针对赛题特点和论文写作情况进行了点评。本书共分5篇，第一篇为赛题“基因识别问题及其算法实现”的获奖论文与点评;第二篇为赛题“功率放大器非线性特性及预失真建模”的获奖论文与点...</w:t>
      </w:r>
    </w:p>
    <w:p/>
    <w:p>
      <w:r>
        <w:t>本书出售、求购地址：https://www.jiaokey.com/book/detail/15167889.html</w:t>
      </w:r>
    </w:p>
    <w:p>
      <w:r>
        <w:t>更多相关图书推荐：https://www.jiaokey.com</w:t>
      </w:r>
    </w:p>
    <w:p>
      <w:r>
        <w:t>曾广军，程安潮，吴勇，刘一鸣，付云霞主编；周明，谈园，周文璐，张阿洁，李金凤副主编 其他作品：https://www.jiaokey.com/tag/曾广军，程安潮，吴勇，刘一鸣，付云霞主编；周明，谈园，周文璐，张阿洁，李金凤副主编.html</w:t>
      </w:r>
    </w:p>
    <w:p>
      <w:r>
        <w:t>关键词搜索：https://www.jiaokey.com/tag/数学模型-竞赛-高等学校-教学参考资料.html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