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肉品安全控制与危害物检测技术</w:t>
      </w:r>
    </w:p>
    <w:p>
      <w:r>
        <w:rPr>
          <w:rFonts w:ascii="宋体" w:hAnsi="宋体" w:eastAsia="宋体"/>
          <w:sz w:val="24"/>
        </w:rPr>
        <w:t>白艳红，刘骁，岳晓月著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肉品安全控制与危害物检测技术</w:t>
            </w:r>
          </w:p>
        </w:tc>
      </w:tr>
      <w:tr>
        <w:tc>
          <w:tcPr>
            <w:tcW w:type="dxa" w:w="4320"/>
          </w:tcPr>
          <w:p>
            <w:r>
              <w:t>作者</w:t>
            </w:r>
          </w:p>
        </w:tc>
        <w:tc>
          <w:tcPr>
            <w:tcW w:type="dxa" w:w="4320"/>
          </w:tcPr>
          <w:p>
            <w:r>
              <w:t>白艳红，刘骁，岳晓月著</w:t>
            </w:r>
          </w:p>
        </w:tc>
      </w:tr>
      <w:tr>
        <w:tc>
          <w:tcPr>
            <w:tcW w:type="dxa" w:w="4320"/>
          </w:tcPr>
          <w:p>
            <w:r>
              <w:t>出版社</w:t>
            </w:r>
          </w:p>
        </w:tc>
        <w:tc>
          <w:tcPr>
            <w:tcW w:type="dxa" w:w="4320"/>
          </w:tcPr>
          <w:p>
            <w:r/>
          </w:p>
        </w:tc>
      </w:tr>
      <w:tr>
        <w:tc>
          <w:tcPr>
            <w:tcW w:type="dxa" w:w="4320"/>
          </w:tcPr>
          <w:p>
            <w:r>
              <w:t>ISBN</w:t>
            </w:r>
          </w:p>
        </w:tc>
        <w:tc>
          <w:tcPr>
            <w:tcW w:type="dxa" w:w="4320"/>
          </w:tcPr>
          <w:p>
            <w:r>
              <w:t>978-7-5180-5582-1</w:t>
            </w:r>
          </w:p>
        </w:tc>
      </w:tr>
      <w:tr>
        <w:tc>
          <w:tcPr>
            <w:tcW w:type="dxa" w:w="4320"/>
          </w:tcPr>
          <w:p>
            <w:r>
              <w:t>出版日期</w:t>
            </w:r>
          </w:p>
        </w:tc>
        <w:tc>
          <w:tcPr>
            <w:tcW w:type="dxa" w:w="4320"/>
          </w:tcPr>
          <w:p>
            <w:r>
              <w:t>2020-12-01</w:t>
            </w:r>
          </w:p>
        </w:tc>
      </w:tr>
      <w:tr>
        <w:tc>
          <w:tcPr>
            <w:tcW w:type="dxa" w:w="4320"/>
          </w:tcPr>
          <w:p>
            <w:r>
              <w:t>页数</w:t>
            </w:r>
          </w:p>
        </w:tc>
        <w:tc>
          <w:tcPr>
            <w:tcW w:type="dxa" w:w="4320"/>
          </w:tcPr>
          <w:p>
            <w:r>
              <w:t>162</w:t>
            </w:r>
          </w:p>
        </w:tc>
      </w:tr>
      <w:tr>
        <w:tc>
          <w:tcPr>
            <w:tcW w:type="dxa" w:w="4320"/>
          </w:tcPr>
          <w:p>
            <w:r>
              <w:t>价格</w:t>
            </w:r>
          </w:p>
        </w:tc>
        <w:tc>
          <w:tcPr>
            <w:tcW w:type="dxa" w:w="4320"/>
          </w:tcPr>
          <w:p>
            <w:r>
              <w:t>68.00</w:t>
            </w:r>
          </w:p>
        </w:tc>
      </w:tr>
      <w:tr>
        <w:tc>
          <w:tcPr>
            <w:tcW w:type="dxa" w:w="4320"/>
          </w:tcPr>
          <w:p>
            <w:r>
              <w:t>关键词</w:t>
            </w:r>
          </w:p>
        </w:tc>
        <w:tc>
          <w:tcPr>
            <w:tcW w:type="dxa" w:w="4320"/>
          </w:tcPr>
          <w:p>
            <w:r>
              <w:t>肉制品-食品安全-研究</w:t>
            </w:r>
          </w:p>
        </w:tc>
      </w:tr>
      <w:tr>
        <w:tc>
          <w:tcPr>
            <w:tcW w:type="dxa" w:w="4320"/>
          </w:tcPr>
          <w:p>
            <w:r>
              <w:t>分类</w:t>
            </w:r>
          </w:p>
        </w:tc>
        <w:tc>
          <w:tcPr>
            <w:tcW w:type="dxa" w:w="4320"/>
          </w:tcPr>
          <w:p>
            <w:r/>
          </w:p>
        </w:tc>
      </w:tr>
    </w:tbl>
    <w:p/>
    <w:p>
      <w:pPr>
        <w:pStyle w:val="Heading1"/>
      </w:pPr>
      <w:r>
        <w:t>图书介绍</w:t>
      </w:r>
    </w:p>
    <w:p>
      <w:r>
        <w:t>现代肉品加工具有生产规模化、加工连续化、市场流通速度快和范围广等特点，这些特点决定了肉品加工的潜在质量安全威胁远高于传统小作坊加工，肉品在屠宰、分割、运输以及贮藏等环节中质量安全控制的一个小疏忽，可能产生大规模的质量性或者安全性的问题。目前...</w:t>
      </w:r>
    </w:p>
    <w:p/>
    <w:p>
      <w:r>
        <w:t>本书出售、求购地址：https://www.jiaokey.com/book/detail/15153178.html</w:t>
      </w:r>
    </w:p>
    <w:p>
      <w:r>
        <w:t>更多相关图书推荐：https://www.jiaokey.com</w:t>
      </w:r>
    </w:p>
    <w:p>
      <w:r>
        <w:t>白艳红，刘骁，岳晓月著 其他作品：https://www.jiaokey.com/tag/白艳红，刘骁，岳晓月著.html</w:t>
      </w:r>
    </w:p>
    <w:p>
      <w:r>
        <w:t>关键词搜索：https://www.jiaokey.com/tag/肉制品-食品安全-研究.html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