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青春梦</w:t>
      </w:r>
    </w:p>
    <w:p>
      <w:r>
        <w:rPr>
          <w:rFonts w:ascii="宋体" w:hAnsi="宋体" w:eastAsia="宋体"/>
          <w:sz w:val="24"/>
        </w:rPr>
        <w:t>北方工业大学教务处主编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青春梦</w:t>
            </w:r>
          </w:p>
        </w:tc>
      </w:tr>
      <w:tr>
        <w:tc>
          <w:tcPr>
            <w:tcW w:type="dxa" w:w="4320"/>
          </w:tcPr>
          <w:p>
            <w:r>
              <w:t>作者</w:t>
            </w:r>
          </w:p>
        </w:tc>
        <w:tc>
          <w:tcPr>
            <w:tcW w:type="dxa" w:w="4320"/>
          </w:tcPr>
          <w:p>
            <w:r>
              <w:t>北方工业大学教务处主编</w:t>
            </w:r>
          </w:p>
        </w:tc>
      </w:tr>
      <w:tr>
        <w:tc>
          <w:tcPr>
            <w:tcW w:type="dxa" w:w="4320"/>
          </w:tcPr>
          <w:p>
            <w:r>
              <w:t>出版社</w:t>
            </w:r>
          </w:p>
        </w:tc>
        <w:tc>
          <w:tcPr>
            <w:tcW w:type="dxa" w:w="4320"/>
          </w:tcPr>
          <w:p>
            <w:r/>
          </w:p>
        </w:tc>
      </w:tr>
      <w:tr>
        <w:tc>
          <w:tcPr>
            <w:tcW w:type="dxa" w:w="4320"/>
          </w:tcPr>
          <w:p>
            <w:r>
              <w:t>ISBN</w:t>
            </w:r>
          </w:p>
        </w:tc>
        <w:tc>
          <w:tcPr>
            <w:tcW w:type="dxa" w:w="4320"/>
          </w:tcPr>
          <w:p>
            <w:r>
              <w:t>978-7-5177-1097-4</w:t>
            </w:r>
          </w:p>
        </w:tc>
      </w:tr>
      <w:tr>
        <w:tc>
          <w:tcPr>
            <w:tcW w:type="dxa" w:w="4320"/>
          </w:tcPr>
          <w:p>
            <w:r>
              <w:t>出版日期</w:t>
            </w:r>
          </w:p>
        </w:tc>
        <w:tc>
          <w:tcPr>
            <w:tcW w:type="dxa" w:w="4320"/>
          </w:tcPr>
          <w:p>
            <w:r>
              <w:t>2020-08-01</w:t>
            </w:r>
          </w:p>
        </w:tc>
      </w:tr>
      <w:tr>
        <w:tc>
          <w:tcPr>
            <w:tcW w:type="dxa" w:w="4320"/>
          </w:tcPr>
          <w:p>
            <w:r>
              <w:t>页数</w:t>
            </w:r>
          </w:p>
        </w:tc>
        <w:tc>
          <w:tcPr>
            <w:tcW w:type="dxa" w:w="4320"/>
          </w:tcPr>
          <w:p>
            <w:r>
              <w:t>553</w:t>
            </w:r>
          </w:p>
        </w:tc>
      </w:tr>
      <w:tr>
        <w:tc>
          <w:tcPr>
            <w:tcW w:type="dxa" w:w="4320"/>
          </w:tcPr>
          <w:p>
            <w:r>
              <w:t>价格</w:t>
            </w:r>
          </w:p>
        </w:tc>
        <w:tc>
          <w:tcPr>
            <w:tcW w:type="dxa" w:w="4320"/>
          </w:tcPr>
          <w:p>
            <w:r>
              <w:t>100.00</w:t>
            </w:r>
          </w:p>
        </w:tc>
      </w:tr>
      <w:tr>
        <w:tc>
          <w:tcPr>
            <w:tcW w:type="dxa" w:w="4320"/>
          </w:tcPr>
          <w:p>
            <w:r>
              <w:t>关键词</w:t>
            </w:r>
          </w:p>
        </w:tc>
        <w:tc>
          <w:tcPr>
            <w:tcW w:type="dxa" w:w="4320"/>
          </w:tcPr>
          <w:p>
            <w:r>
              <w:t>社会科学</w:t>
            </w:r>
          </w:p>
        </w:tc>
      </w:tr>
      <w:tr>
        <w:tc>
          <w:tcPr>
            <w:tcW w:type="dxa" w:w="4320"/>
          </w:tcPr>
          <w:p>
            <w:r>
              <w:t>分类</w:t>
            </w:r>
          </w:p>
        </w:tc>
        <w:tc>
          <w:tcPr>
            <w:tcW w:type="dxa" w:w="4320"/>
          </w:tcPr>
          <w:p>
            <w:r/>
          </w:p>
        </w:tc>
      </w:tr>
    </w:tbl>
    <w:p/>
    <w:p>
      <w:pPr>
        <w:pStyle w:val="Heading1"/>
      </w:pPr>
      <w:r>
        <w:t>图书介绍</w:t>
      </w:r>
    </w:p>
    <w:p>
      <w:r>
        <w:t>本书收集了北方工业大学大学生科学研究与创业行动计划的优秀研究报告，内容涵盖智能证件识别系统、电磁泄漏报警器、2016-2018中国公益广告主题变迁研究、大学生普法程度调查北京市养老机构发展状况调查及对策研究、中央空调系统主动式冷梁设备应用研究、网约车对北京市市民出行方式选择及家庭购车计划的影响、北京市大学生电信消费状况调查、在线教育模式对大学教育的影响等。</w:t>
      </w:r>
    </w:p>
    <w:p/>
    <w:p>
      <w:r>
        <w:t>本书出售、求购地址：https://www.jiaokey.com/book/detail/15150492.html</w:t>
      </w:r>
    </w:p>
    <w:p>
      <w:r>
        <w:t>更多相关图书推荐：https://www.jiaokey.com</w:t>
      </w:r>
    </w:p>
    <w:p>
      <w:r>
        <w:t>北方工业大学教务处主编 其他作品：https://www.jiaokey.com/tag/北方工业大学教务处主编.html</w:t>
      </w:r>
    </w:p>
    <w:p>
      <w:r>
        <w:t>关键词搜索：https://www.jiaokey.com/tag/社会科学.html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