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许渊冲译牡丹亭：舞台本</w:t>
      </w:r>
    </w:p>
    <w:p>
      <w:r>
        <w:rPr>
          <w:rFonts w:ascii="宋体" w:hAnsi="宋体" w:eastAsia="宋体"/>
          <w:sz w:val="24"/>
        </w:rPr>
        <w:t>（明）汤显祖著；许渊冲，许明译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许渊冲译牡丹亭：舞台本</w:t>
            </w:r>
          </w:p>
        </w:tc>
      </w:tr>
      <w:tr>
        <w:tc>
          <w:tcPr>
            <w:tcW w:type="dxa" w:w="4320"/>
          </w:tcPr>
          <w:p>
            <w:r>
              <w:t>作者</w:t>
            </w:r>
          </w:p>
        </w:tc>
        <w:tc>
          <w:tcPr>
            <w:tcW w:type="dxa" w:w="4320"/>
          </w:tcPr>
          <w:p>
            <w:r>
              <w:t>（明）汤显祖著；许渊冲，许明译</w:t>
            </w:r>
          </w:p>
        </w:tc>
      </w:tr>
      <w:tr>
        <w:tc>
          <w:tcPr>
            <w:tcW w:type="dxa" w:w="4320"/>
          </w:tcPr>
          <w:p>
            <w:r>
              <w:t>出版社</w:t>
            </w:r>
          </w:p>
        </w:tc>
        <w:tc>
          <w:tcPr>
            <w:tcW w:type="dxa" w:w="4320"/>
          </w:tcPr>
          <w:p>
            <w:r/>
          </w:p>
        </w:tc>
      </w:tr>
      <w:tr>
        <w:tc>
          <w:tcPr>
            <w:tcW w:type="dxa" w:w="4320"/>
          </w:tcPr>
          <w:p>
            <w:r>
              <w:t>ISBN</w:t>
            </w:r>
          </w:p>
        </w:tc>
        <w:tc>
          <w:tcPr>
            <w:tcW w:type="dxa" w:w="4320"/>
          </w:tcPr>
          <w:p>
            <w:r>
              <w:t>978-7-5001-6458-6</w:t>
            </w:r>
          </w:p>
        </w:tc>
      </w:tr>
      <w:tr>
        <w:tc>
          <w:tcPr>
            <w:tcW w:type="dxa" w:w="4320"/>
          </w:tcPr>
          <w:p>
            <w:r>
              <w:t>出版日期</w:t>
            </w:r>
          </w:p>
        </w:tc>
        <w:tc>
          <w:tcPr>
            <w:tcW w:type="dxa" w:w="4320"/>
          </w:tcPr>
          <w:p>
            <w:r>
              <w:t>2021-01-01</w:t>
            </w:r>
          </w:p>
        </w:tc>
      </w:tr>
      <w:tr>
        <w:tc>
          <w:tcPr>
            <w:tcW w:type="dxa" w:w="4320"/>
          </w:tcPr>
          <w:p>
            <w:r>
              <w:t>页数</w:t>
            </w:r>
          </w:p>
        </w:tc>
        <w:tc>
          <w:tcPr>
            <w:tcW w:type="dxa" w:w="4320"/>
          </w:tcPr>
          <w:p>
            <w:r>
              <w:t>311</w:t>
            </w:r>
          </w:p>
        </w:tc>
      </w:tr>
      <w:tr>
        <w:tc>
          <w:tcPr>
            <w:tcW w:type="dxa" w:w="4320"/>
          </w:tcPr>
          <w:p>
            <w:r>
              <w:t>价格</w:t>
            </w:r>
          </w:p>
        </w:tc>
        <w:tc>
          <w:tcPr>
            <w:tcW w:type="dxa" w:w="4320"/>
          </w:tcPr>
          <w:p>
            <w:r/>
          </w:p>
        </w:tc>
      </w:tr>
      <w:tr>
        <w:tc>
          <w:tcPr>
            <w:tcW w:type="dxa" w:w="4320"/>
          </w:tcPr>
          <w:p>
            <w:r>
              <w:t>关键词</w:t>
            </w:r>
          </w:p>
        </w:tc>
        <w:tc>
          <w:tcPr>
            <w:tcW w:type="dxa" w:w="4320"/>
          </w:tcPr>
          <w:p>
            <w:r>
              <w:t>传奇剧（戏曲）-剧本-中国-明代-汉、英</w:t>
            </w:r>
          </w:p>
        </w:tc>
      </w:tr>
      <w:tr>
        <w:tc>
          <w:tcPr>
            <w:tcW w:type="dxa" w:w="4320"/>
          </w:tcPr>
          <w:p>
            <w:r>
              <w:t>分类</w:t>
            </w:r>
          </w:p>
        </w:tc>
        <w:tc>
          <w:tcPr>
            <w:tcW w:type="dxa" w:w="4320"/>
          </w:tcPr>
          <w:p>
            <w:r/>
          </w:p>
        </w:tc>
      </w:tr>
    </w:tbl>
    <w:p/>
    <w:p>
      <w:pPr>
        <w:pStyle w:val="Heading1"/>
      </w:pPr>
      <w:r>
        <w:t>图书介绍</w:t>
      </w:r>
    </w:p>
    <w:p>
      <w:r>
        <w:t>翻译巨匠许渊冲用出神入化的翻译手法将明代剧作家汤显祖的代表作《牡丹亭》译成英文，使读者感受中国传统文学经典在外文语境下的独特魅力。《牡丹亭》是中国四大古典戏剧之一，描写了杜丽娘与柳梦梅的传奇爱情故事。逢许老先生百年诞辰之际，中译出版社将《许...</w:t>
      </w:r>
    </w:p>
    <w:p/>
    <w:p>
      <w:r>
        <w:t>本书出售、求购地址：https://www.jiaokey.com/book/detail/15145686.html</w:t>
      </w:r>
    </w:p>
    <w:p>
      <w:r>
        <w:t>更多相关图书推荐：https://www.jiaokey.com</w:t>
      </w:r>
    </w:p>
    <w:p>
      <w:r>
        <w:t>（明）汤显祖著；许渊冲，许明译 其他作品：https://www.jiaokey.com/tag/（明）汤显祖著；许渊冲，许明译.html</w:t>
      </w:r>
    </w:p>
    <w:p>
      <w:r>
        <w:t>关键词搜索：https://www.jiaokey.com/tag/传奇剧（戏曲）-剧本-中国-明代-汉、英.html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