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网络素养研究  第1辑</w:t>
      </w:r>
    </w:p>
    <w:p>
      <w:r>
        <w:rPr>
          <w:rFonts w:ascii="宋体" w:hAnsi="宋体" w:eastAsia="宋体"/>
          <w:sz w:val="24"/>
        </w:rPr>
        <w:t>杭孝平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网络素养研究  第1辑</w:t>
            </w:r>
          </w:p>
        </w:tc>
      </w:tr>
      <w:tr>
        <w:tc>
          <w:tcPr>
            <w:tcW w:type="dxa" w:w="4320"/>
          </w:tcPr>
          <w:p>
            <w:r>
              <w:t>作者</w:t>
            </w:r>
          </w:p>
        </w:tc>
        <w:tc>
          <w:tcPr>
            <w:tcW w:type="dxa" w:w="4320"/>
          </w:tcPr>
          <w:p>
            <w:r>
              <w:t>杭孝平</w:t>
            </w:r>
          </w:p>
        </w:tc>
      </w:tr>
      <w:tr>
        <w:tc>
          <w:tcPr>
            <w:tcW w:type="dxa" w:w="4320"/>
          </w:tcPr>
          <w:p>
            <w:r>
              <w:t>出版社</w:t>
            </w:r>
          </w:p>
        </w:tc>
        <w:tc>
          <w:tcPr>
            <w:tcW w:type="dxa" w:w="4320"/>
          </w:tcPr>
          <w:p>
            <w:r>
              <w:t>北京：中国国际广播出版社</w:t>
            </w:r>
          </w:p>
        </w:tc>
      </w:tr>
      <w:tr>
        <w:tc>
          <w:tcPr>
            <w:tcW w:type="dxa" w:w="4320"/>
          </w:tcPr>
          <w:p>
            <w:r>
              <w:t>ISBN</w:t>
            </w:r>
          </w:p>
        </w:tc>
        <w:tc>
          <w:tcPr>
            <w:tcW w:type="dxa" w:w="4320"/>
          </w:tcPr>
          <w:p>
            <w:r>
              <w:t>9787507850727</w:t>
            </w:r>
          </w:p>
        </w:tc>
      </w:tr>
      <w:tr>
        <w:tc>
          <w:tcPr>
            <w:tcW w:type="dxa" w:w="4320"/>
          </w:tcPr>
          <w:p>
            <w:r>
              <w:t>出版日期</w:t>
            </w:r>
          </w:p>
        </w:tc>
        <w:tc>
          <w:tcPr>
            <w:tcW w:type="dxa" w:w="4320"/>
          </w:tcPr>
          <w:p>
            <w:r>
              <w:t>2021-12-01</w:t>
            </w:r>
          </w:p>
        </w:tc>
      </w:tr>
      <w:tr>
        <w:tc>
          <w:tcPr>
            <w:tcW w:type="dxa" w:w="4320"/>
          </w:tcPr>
          <w:p>
            <w:r>
              <w:t>页数</w:t>
            </w:r>
          </w:p>
        </w:tc>
        <w:tc>
          <w:tcPr>
            <w:tcW w:type="dxa" w:w="4320"/>
          </w:tcPr>
          <w:p>
            <w:r>
              <w:t>197</w:t>
            </w:r>
          </w:p>
        </w:tc>
      </w:tr>
      <w:tr>
        <w:tc>
          <w:tcPr>
            <w:tcW w:type="dxa" w:w="4320"/>
          </w:tcPr>
          <w:p>
            <w:r>
              <w:t>价格</w:t>
            </w:r>
          </w:p>
        </w:tc>
        <w:tc>
          <w:tcPr>
            <w:tcW w:type="dxa" w:w="4320"/>
          </w:tcPr>
          <w:p>
            <w:r/>
          </w:p>
        </w:tc>
      </w:tr>
      <w:tr>
        <w:tc>
          <w:tcPr>
            <w:tcW w:type="dxa" w:w="4320"/>
          </w:tcPr>
          <w:p>
            <w:r>
              <w:t>关键词</w:t>
            </w:r>
          </w:p>
        </w:tc>
        <w:tc>
          <w:tcPr>
            <w:tcW w:type="dxa" w:w="4320"/>
          </w:tcPr>
          <w:p>
            <w:r>
              <w:t>计算机网络-素质教育-研究</w:t>
            </w:r>
          </w:p>
        </w:tc>
      </w:tr>
      <w:tr>
        <w:tc>
          <w:tcPr>
            <w:tcW w:type="dxa" w:w="4320"/>
          </w:tcPr>
          <w:p>
            <w:r>
              <w:t>分类</w:t>
            </w:r>
          </w:p>
        </w:tc>
        <w:tc>
          <w:tcPr>
            <w:tcW w:type="dxa" w:w="4320"/>
          </w:tcPr>
          <w:p>
            <w:r>
              <w:t>计算机的应用</w:t>
            </w:r>
          </w:p>
        </w:tc>
      </w:tr>
    </w:tbl>
    <w:p/>
    <w:p>
      <w:pPr>
        <w:pStyle w:val="Heading1"/>
      </w:pPr>
      <w:r>
        <w:t>图书介绍</w:t>
      </w:r>
    </w:p>
    <w:p>
      <w:r>
        <w:t>本书主要研究网络素养，以广大网络素养研究者、爱好者为主要读者对象。收录了网络素养研究领域最新的科研成果、业界动态、政策解读等，以及对网络素养教育教学有指导作用且与网络素养教育教学密切结合的基础理论研究；贯彻网络法规、方针政策，反映我国网络素养研究、教育教学的重大进展，促进学术交流，对青少年网络素养现状进行梳理分析，剖析加强网络素养教育的工作理念，探讨了推动网络素养教育进课堂、拓展网络素养教育阵地的可能途径，尝试构建网络素养教育评价体系，总结探讨了培育青少年网络素养的途径方法。</w:t>
      </w:r>
    </w:p>
    <w:p/>
    <w:p>
      <w:r>
        <w:t>本书出售、求购地址：https://www.jiaokey.com/book/detail/15141418.html</w:t>
      </w:r>
    </w:p>
    <w:p>
      <w:r>
        <w:t>更多计算机的应用图书推荐：https://www.jiaokey.com</w:t>
      </w:r>
    </w:p>
    <w:p>
      <w:r>
        <w:t>杭孝平 其他作品：https://www.jiaokey.com/tag/杭孝平.html</w:t>
      </w:r>
    </w:p>
    <w:p>
      <w:r>
        <w:t>北京：中国国际广播出版社 出版图书：https://www.jiaokey.com/tag/北京：中国国际广播出版社.html</w:t>
      </w:r>
    </w:p>
    <w:p>
      <w:r>
        <w:t>关键词搜索：https://www.jiaokey.com/tag/计算机网络-素质教育-研究.html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