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超超临界压力二次再热机组汽轮机设备及运行</w:t>
      </w:r>
    </w:p>
    <w:p>
      <w:r>
        <w:rPr>
          <w:rFonts w:ascii="宋体" w:hAnsi="宋体" w:eastAsia="宋体"/>
          <w:sz w:val="24"/>
        </w:rPr>
        <w:t>茅义军,祁海鹏,何胜,刘汉金,刘念平,彭世萍,黄志勇,荣斌,李赴萍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超超临界压力二次再热机组汽轮机设备及运行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茅义军,祁海鹏,何胜,刘汉金,刘念平,彭世萍,黄志勇,荣斌,李赴萍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9787519853136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超临界-超临界机组-火力发电-发电机组-汽轮机运行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发电厂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四章，主要内容包括:汽轮机基础知识、汽轮机结构、凝结水系统、给水除氧系统及驱动用小汽轮机、回热抽汽系统、主、再热蒸汽系统和旁路系统、真空系统、轴封系统、循环水系统、冷却水系统、汽轮机润滑油系统、抗燃油系统、发电机冷却系统、汽轮机运行。</w:t>
      </w:r>
    </w:p>
    <w:p/>
    <w:p>
      <w:r>
        <w:t>本书出售、求购地址：https://www.jiaokey.com/book/detail/15132910.html</w:t>
      </w:r>
    </w:p>
    <w:p>
      <w:r>
        <w:t>更多发电厂图书推荐：https://www.jiaokey.com</w:t>
      </w:r>
    </w:p>
    <w:p>
      <w:r>
        <w:t>茅义军,祁海鹏,何胜,刘汉金,刘念平,彭世萍,黄志勇,荣斌,李赴萍 其他作品：https://www.jiaokey.com/tag/茅义军,祁海鹏,何胜,刘汉金,刘念平,彭世萍,黄志勇,荣斌,李赴萍.html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关键词搜索：https://www.jiaokey.com/tag/超临界-超临界机组-火力发电-发电机组-汽轮机运行.html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